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B4CEA" w14:textId="6C904699" w:rsidR="00632DA6" w:rsidRPr="00495490" w:rsidRDefault="00632DA6" w:rsidP="00632DA6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954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ZMLUVA O</w:t>
      </w:r>
      <w:r w:rsidR="001305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="00F72E68" w:rsidRPr="004954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ZÁJAZDE</w:t>
      </w:r>
      <w:r w:rsidR="001305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ČÍSLO </w:t>
      </w:r>
      <w:r w:rsidR="00633AE9">
        <w:rPr>
          <w:rFonts w:ascii="Times New Roman" w:hAnsi="Times New Roman" w:cs="Times New Roman"/>
          <w:color w:val="000000" w:themeColor="text1"/>
        </w:rPr>
        <w:t>................</w:t>
      </w:r>
    </w:p>
    <w:p w14:paraId="7D15CD30" w14:textId="2E484A2A" w:rsidR="00F72E68" w:rsidRPr="00495490" w:rsidRDefault="00632DA6" w:rsidP="009675D9">
      <w:pPr>
        <w:jc w:val="center"/>
        <w:rPr>
          <w:rFonts w:ascii="Times New Roman" w:hAnsi="Times New Roman" w:cs="Times New Roman"/>
          <w:color w:val="000000" w:themeColor="text1"/>
        </w:rPr>
      </w:pPr>
      <w:r w:rsidRPr="00495490">
        <w:rPr>
          <w:rFonts w:ascii="Times New Roman" w:hAnsi="Times New Roman" w:cs="Times New Roman"/>
          <w:bCs/>
          <w:color w:val="000000" w:themeColor="text1"/>
        </w:rPr>
        <w:t>uzatvorená</w:t>
      </w:r>
      <w:r w:rsidRPr="0049549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95490">
        <w:rPr>
          <w:rFonts w:ascii="Times New Roman" w:hAnsi="Times New Roman" w:cs="Times New Roman"/>
          <w:color w:val="000000" w:themeColor="text1"/>
        </w:rPr>
        <w:t xml:space="preserve">podľa ust. § </w:t>
      </w:r>
      <w:r w:rsidR="00F72E68" w:rsidRPr="00495490">
        <w:rPr>
          <w:rFonts w:ascii="Times New Roman" w:hAnsi="Times New Roman" w:cs="Times New Roman"/>
          <w:color w:val="000000" w:themeColor="text1"/>
        </w:rPr>
        <w:t xml:space="preserve">16 </w:t>
      </w:r>
      <w:r w:rsidRPr="00495490">
        <w:rPr>
          <w:rFonts w:ascii="Times New Roman" w:hAnsi="Times New Roman" w:cs="Times New Roman"/>
          <w:color w:val="000000" w:themeColor="text1"/>
        </w:rPr>
        <w:t xml:space="preserve">zákona č. </w:t>
      </w:r>
      <w:r w:rsidR="00F72E68" w:rsidRPr="00495490">
        <w:rPr>
          <w:rFonts w:ascii="Times New Roman" w:hAnsi="Times New Roman" w:cs="Times New Roman"/>
          <w:color w:val="000000" w:themeColor="text1"/>
        </w:rPr>
        <w:t>170/2018 Z.</w:t>
      </w:r>
      <w:r w:rsidR="005D23D2" w:rsidRPr="00495490">
        <w:rPr>
          <w:rFonts w:ascii="Times New Roman" w:hAnsi="Times New Roman" w:cs="Times New Roman"/>
          <w:color w:val="000000" w:themeColor="text1"/>
        </w:rPr>
        <w:t xml:space="preserve"> </w:t>
      </w:r>
      <w:r w:rsidR="00F72E68" w:rsidRPr="00495490">
        <w:rPr>
          <w:rFonts w:ascii="Times New Roman" w:hAnsi="Times New Roman" w:cs="Times New Roman"/>
          <w:color w:val="000000" w:themeColor="text1"/>
        </w:rPr>
        <w:t>z.</w:t>
      </w:r>
      <w:r w:rsidRPr="00495490">
        <w:rPr>
          <w:rFonts w:ascii="Times New Roman" w:hAnsi="Times New Roman" w:cs="Times New Roman"/>
          <w:color w:val="000000" w:themeColor="text1"/>
        </w:rPr>
        <w:t xml:space="preserve"> </w:t>
      </w:r>
      <w:r w:rsidR="00F72E68" w:rsidRPr="00495490">
        <w:rPr>
          <w:rFonts w:ascii="Times New Roman" w:hAnsi="Times New Roman" w:cs="Times New Roman"/>
          <w:color w:val="000000" w:themeColor="text1"/>
        </w:rPr>
        <w:t xml:space="preserve">o zájazdoch, spojených službách cestovného ruchu, niektorých podmienkach podnikania v cestovnom ruchu a o zmene a doplnení niektorých zákonov </w:t>
      </w:r>
    </w:p>
    <w:p w14:paraId="0675EDD2" w14:textId="0654C4FD" w:rsidR="00632DA6" w:rsidRPr="00495490" w:rsidRDefault="009675D9" w:rsidP="009675D9">
      <w:pPr>
        <w:jc w:val="center"/>
        <w:rPr>
          <w:rFonts w:ascii="Times New Roman" w:hAnsi="Times New Roman" w:cs="Times New Roman"/>
          <w:color w:val="000000" w:themeColor="text1"/>
        </w:rPr>
      </w:pPr>
      <w:r w:rsidRPr="00495490">
        <w:rPr>
          <w:rFonts w:ascii="Times New Roman" w:hAnsi="Times New Roman" w:cs="Times New Roman"/>
          <w:color w:val="000000" w:themeColor="text1"/>
        </w:rPr>
        <w:t>(ďalej aj len ako „</w:t>
      </w:r>
      <w:r w:rsidRPr="00495490">
        <w:rPr>
          <w:rFonts w:ascii="Times New Roman" w:hAnsi="Times New Roman" w:cs="Times New Roman"/>
          <w:b/>
          <w:bCs/>
          <w:color w:val="000000" w:themeColor="text1"/>
        </w:rPr>
        <w:t>Zmluva</w:t>
      </w:r>
      <w:r w:rsidRPr="00495490">
        <w:rPr>
          <w:rFonts w:ascii="Times New Roman" w:hAnsi="Times New Roman" w:cs="Times New Roman"/>
          <w:color w:val="000000" w:themeColor="text1"/>
        </w:rPr>
        <w:t>“)</w:t>
      </w:r>
    </w:p>
    <w:p w14:paraId="75314EE1" w14:textId="77777777" w:rsidR="009675D9" w:rsidRPr="00495490" w:rsidRDefault="009675D9" w:rsidP="009675D9">
      <w:pPr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7FABF36A" w14:textId="77777777" w:rsidR="00632DA6" w:rsidRPr="00495490" w:rsidRDefault="00632DA6" w:rsidP="00632DA6">
      <w:pPr>
        <w:jc w:val="center"/>
        <w:rPr>
          <w:rFonts w:ascii="Times New Roman" w:hAnsi="Times New Roman" w:cs="Times New Roman"/>
          <w:color w:val="000000" w:themeColor="text1"/>
        </w:rPr>
      </w:pPr>
      <w:r w:rsidRPr="00495490">
        <w:rPr>
          <w:rFonts w:ascii="Times New Roman" w:hAnsi="Times New Roman" w:cs="Times New Roman"/>
          <w:color w:val="000000" w:themeColor="text1"/>
        </w:rPr>
        <w:t>medzi zmluvnými stranami</w:t>
      </w:r>
    </w:p>
    <w:p w14:paraId="02A61615" w14:textId="77777777" w:rsidR="00632DA6" w:rsidRPr="00495490" w:rsidRDefault="00632DA6" w:rsidP="00632DA6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38A9DEC0" w14:textId="1D332793" w:rsidR="00632DA6" w:rsidRPr="00495490" w:rsidRDefault="00A05373" w:rsidP="00A05373">
      <w:pPr>
        <w:pStyle w:val="Odsekzoznamu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49549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sk-SK"/>
        </w:rPr>
        <w:t>Jazyková škola SPEAK, spol. s r.o.</w:t>
      </w:r>
      <w:r w:rsidRPr="00495490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so sídlom </w:t>
      </w:r>
      <w:r w:rsidRPr="00495490">
        <w:rPr>
          <w:rFonts w:ascii="Times New Roman" w:eastAsia="Times New Roman" w:hAnsi="Times New Roman" w:cs="Times New Roman"/>
          <w:color w:val="000000"/>
          <w:lang w:eastAsia="sk-SK"/>
        </w:rPr>
        <w:t xml:space="preserve">K. Kuzmányho 19/15068, 974 01 Banská Bystrica, Slovenská republika, IČO: 36 799 351, zapísaná v Obchodnom registri vedenom Okresným súdom Banská Bystrica, oddiel: Sro, vložka číslo: 13297/S </w:t>
      </w:r>
      <w:r w:rsidR="00632DA6" w:rsidRPr="00495490">
        <w:rPr>
          <w:rFonts w:ascii="Times New Roman" w:hAnsi="Times New Roman" w:cs="Times New Roman"/>
          <w:color w:val="000000" w:themeColor="text1"/>
        </w:rPr>
        <w:t>(ďalej aj len ako „</w:t>
      </w:r>
      <w:r w:rsidR="00F72E68" w:rsidRPr="00495490">
        <w:rPr>
          <w:rFonts w:ascii="Times New Roman" w:hAnsi="Times New Roman" w:cs="Times New Roman"/>
          <w:b/>
          <w:bCs/>
          <w:color w:val="000000" w:themeColor="text1"/>
        </w:rPr>
        <w:t>Cestovná kancelária</w:t>
      </w:r>
      <w:r w:rsidR="00632DA6" w:rsidRPr="00495490">
        <w:rPr>
          <w:rFonts w:ascii="Times New Roman" w:hAnsi="Times New Roman" w:cs="Times New Roman"/>
          <w:color w:val="000000" w:themeColor="text1"/>
        </w:rPr>
        <w:t>“);</w:t>
      </w:r>
    </w:p>
    <w:p w14:paraId="67D32B4A" w14:textId="77777777" w:rsidR="00632DA6" w:rsidRPr="00495490" w:rsidRDefault="00632DA6" w:rsidP="00632DA6">
      <w:pPr>
        <w:pStyle w:val="Odsekzoznamu"/>
        <w:ind w:left="567"/>
        <w:rPr>
          <w:rFonts w:ascii="Times New Roman" w:hAnsi="Times New Roman" w:cs="Times New Roman"/>
          <w:color w:val="000000" w:themeColor="text1"/>
        </w:rPr>
      </w:pPr>
    </w:p>
    <w:p w14:paraId="2B30A7ED" w14:textId="18A536D6" w:rsidR="00632DA6" w:rsidRPr="00495490" w:rsidRDefault="00633AE9" w:rsidP="00632DA6">
      <w:pPr>
        <w:pStyle w:val="Odsekzoznamu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.......................................................</w:t>
      </w:r>
      <w:r w:rsidR="00735F25" w:rsidRPr="00495490">
        <w:rPr>
          <w:rFonts w:ascii="Times New Roman" w:hAnsi="Times New Roman" w:cs="Times New Roman"/>
          <w:color w:val="000000" w:themeColor="text1"/>
        </w:rPr>
        <w:t xml:space="preserve"> </w:t>
      </w:r>
      <w:r w:rsidR="00632DA6" w:rsidRPr="00495490">
        <w:rPr>
          <w:rFonts w:ascii="Times New Roman" w:hAnsi="Times New Roman" w:cs="Times New Roman"/>
          <w:color w:val="000000" w:themeColor="text1"/>
        </w:rPr>
        <w:t>(ďalej aj len ako „</w:t>
      </w:r>
      <w:r w:rsidR="00B04CBC" w:rsidRPr="00495490">
        <w:rPr>
          <w:rFonts w:ascii="Times New Roman" w:hAnsi="Times New Roman" w:cs="Times New Roman"/>
          <w:b/>
          <w:bCs/>
          <w:color w:val="000000" w:themeColor="text1"/>
        </w:rPr>
        <w:t>Cestujúci</w:t>
      </w:r>
      <w:r w:rsidR="00632DA6" w:rsidRPr="00495490">
        <w:rPr>
          <w:rFonts w:ascii="Times New Roman" w:hAnsi="Times New Roman" w:cs="Times New Roman"/>
          <w:color w:val="000000" w:themeColor="text1"/>
        </w:rPr>
        <w:t>“);</w:t>
      </w:r>
    </w:p>
    <w:p w14:paraId="04A6F41C" w14:textId="77777777" w:rsidR="00632DA6" w:rsidRPr="00495490" w:rsidRDefault="00632DA6" w:rsidP="00632DA6">
      <w:pPr>
        <w:pStyle w:val="Odsekzoznamu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13EF94D1" w14:textId="08540C82" w:rsidR="00632DA6" w:rsidRPr="00495490" w:rsidRDefault="00632DA6" w:rsidP="00632DA6">
      <w:pPr>
        <w:pStyle w:val="Odsekzoznamu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495490">
        <w:rPr>
          <w:rFonts w:ascii="Times New Roman" w:hAnsi="Times New Roman" w:cs="Times New Roman"/>
          <w:color w:val="000000" w:themeColor="text1"/>
        </w:rPr>
        <w:t>(</w:t>
      </w:r>
      <w:r w:rsidR="00F72E68" w:rsidRPr="00495490">
        <w:rPr>
          <w:rFonts w:ascii="Times New Roman" w:hAnsi="Times New Roman" w:cs="Times New Roman"/>
          <w:b/>
          <w:bCs/>
          <w:color w:val="000000" w:themeColor="text1"/>
        </w:rPr>
        <w:t>Cestovná kancelária</w:t>
      </w:r>
      <w:r w:rsidRPr="00495490">
        <w:rPr>
          <w:rFonts w:ascii="Times New Roman" w:hAnsi="Times New Roman" w:cs="Times New Roman"/>
          <w:color w:val="000000" w:themeColor="text1"/>
        </w:rPr>
        <w:t xml:space="preserve"> a</w:t>
      </w:r>
      <w:r w:rsidRPr="0049549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D36C5" w:rsidRPr="00495490">
        <w:rPr>
          <w:rFonts w:ascii="Times New Roman" w:hAnsi="Times New Roman" w:cs="Times New Roman"/>
          <w:b/>
          <w:color w:val="000000" w:themeColor="text1"/>
        </w:rPr>
        <w:t>Cestujúci</w:t>
      </w:r>
      <w:r w:rsidRPr="00495490">
        <w:rPr>
          <w:rFonts w:ascii="Times New Roman" w:hAnsi="Times New Roman" w:cs="Times New Roman"/>
          <w:color w:val="000000" w:themeColor="text1"/>
        </w:rPr>
        <w:t xml:space="preserve"> ďalej spolu aj len ako</w:t>
      </w:r>
      <w:r w:rsidRPr="0049549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95490">
        <w:rPr>
          <w:rFonts w:ascii="Times New Roman" w:hAnsi="Times New Roman" w:cs="Times New Roman"/>
          <w:color w:val="000000" w:themeColor="text1"/>
        </w:rPr>
        <w:t>„</w:t>
      </w:r>
      <w:r w:rsidRPr="00495490">
        <w:rPr>
          <w:rFonts w:ascii="Times New Roman" w:hAnsi="Times New Roman" w:cs="Times New Roman"/>
          <w:b/>
          <w:color w:val="000000" w:themeColor="text1"/>
        </w:rPr>
        <w:t>Zmluvné strany</w:t>
      </w:r>
      <w:r w:rsidRPr="00495490">
        <w:rPr>
          <w:rFonts w:ascii="Times New Roman" w:hAnsi="Times New Roman" w:cs="Times New Roman"/>
          <w:color w:val="000000" w:themeColor="text1"/>
        </w:rPr>
        <w:t>“ a každý samostatne aj len ako „</w:t>
      </w:r>
      <w:r w:rsidRPr="00495490">
        <w:rPr>
          <w:rFonts w:ascii="Times New Roman" w:hAnsi="Times New Roman" w:cs="Times New Roman"/>
          <w:b/>
          <w:color w:val="000000" w:themeColor="text1"/>
        </w:rPr>
        <w:t>Zmluvná strana</w:t>
      </w:r>
      <w:r w:rsidRPr="00495490">
        <w:rPr>
          <w:rFonts w:ascii="Times New Roman" w:hAnsi="Times New Roman" w:cs="Times New Roman"/>
          <w:color w:val="000000" w:themeColor="text1"/>
        </w:rPr>
        <w:t>“).</w:t>
      </w:r>
    </w:p>
    <w:p w14:paraId="692CC3B4" w14:textId="77777777" w:rsidR="00632DA6" w:rsidRPr="00495490" w:rsidRDefault="00632DA6" w:rsidP="00632DA6">
      <w:pPr>
        <w:pStyle w:val="Odsekzoznamu"/>
        <w:ind w:left="567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D486447" w14:textId="77777777" w:rsidR="00B90B43" w:rsidRPr="00495490" w:rsidRDefault="00B90B43" w:rsidP="00B90B43">
      <w:pPr>
        <w:pStyle w:val="Odsekzoznamu"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95490">
        <w:rPr>
          <w:rFonts w:ascii="Times New Roman" w:hAnsi="Times New Roman" w:cs="Times New Roman"/>
          <w:b/>
          <w:bCs/>
          <w:color w:val="000000" w:themeColor="text1"/>
        </w:rPr>
        <w:t>PREDMET ZMLUVY</w:t>
      </w:r>
    </w:p>
    <w:p w14:paraId="04A14A0F" w14:textId="77777777" w:rsidR="00632DA6" w:rsidRPr="00495490" w:rsidRDefault="00632DA6" w:rsidP="00632DA6">
      <w:pPr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3AA2D347" w14:textId="239F2BBA" w:rsidR="0095577F" w:rsidRPr="00495490" w:rsidRDefault="00493581" w:rsidP="00632DA6">
      <w:pPr>
        <w:pStyle w:val="Odsekzoznamu"/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495490">
        <w:rPr>
          <w:rFonts w:ascii="Times New Roman" w:hAnsi="Times New Roman" w:cs="Times New Roman"/>
          <w:color w:val="000000" w:themeColor="text1"/>
        </w:rPr>
        <w:t xml:space="preserve">Predmetom tejto Zmluvy je záväzok Cestovnej kancelárie obstarať pre </w:t>
      </w:r>
      <w:r w:rsidR="00712F2F" w:rsidRPr="00495490">
        <w:rPr>
          <w:rFonts w:ascii="Times New Roman" w:hAnsi="Times New Roman" w:cs="Times New Roman"/>
          <w:color w:val="000000" w:themeColor="text1"/>
        </w:rPr>
        <w:t>Cestujúceho</w:t>
      </w:r>
      <w:r w:rsidRPr="00495490">
        <w:rPr>
          <w:rFonts w:ascii="Times New Roman" w:hAnsi="Times New Roman" w:cs="Times New Roman"/>
          <w:color w:val="000000" w:themeColor="text1"/>
        </w:rPr>
        <w:t xml:space="preserve"> zájazd (t.j. kombináciu služieb cestovného ruchu) definovaný v bode 1.2. tohto článku </w:t>
      </w:r>
      <w:r w:rsidR="005D23D2" w:rsidRPr="00495490">
        <w:rPr>
          <w:rFonts w:ascii="Times New Roman" w:hAnsi="Times New Roman" w:cs="Times New Roman"/>
          <w:color w:val="000000" w:themeColor="text1"/>
        </w:rPr>
        <w:t>1</w:t>
      </w:r>
      <w:r w:rsidRPr="00495490">
        <w:rPr>
          <w:rFonts w:ascii="Times New Roman" w:hAnsi="Times New Roman" w:cs="Times New Roman"/>
          <w:color w:val="000000" w:themeColor="text1"/>
        </w:rPr>
        <w:t xml:space="preserve"> Zmluvy a služieb s ním spojených a to najmä zabezpečenie ubytovania, </w:t>
      </w:r>
      <w:r w:rsidR="005D23D2" w:rsidRPr="00495490">
        <w:rPr>
          <w:rFonts w:ascii="Times New Roman" w:hAnsi="Times New Roman" w:cs="Times New Roman"/>
          <w:color w:val="000000" w:themeColor="text1"/>
        </w:rPr>
        <w:t xml:space="preserve">stravy a </w:t>
      </w:r>
      <w:r w:rsidRPr="00495490">
        <w:rPr>
          <w:rFonts w:ascii="Times New Roman" w:hAnsi="Times New Roman" w:cs="Times New Roman"/>
          <w:color w:val="000000" w:themeColor="text1"/>
        </w:rPr>
        <w:t xml:space="preserve">sprievodného programu </w:t>
      </w:r>
      <w:r w:rsidR="00712F2F" w:rsidRPr="00495490">
        <w:rPr>
          <w:rFonts w:ascii="Times New Roman" w:hAnsi="Times New Roman" w:cs="Times New Roman"/>
          <w:color w:val="000000" w:themeColor="text1"/>
        </w:rPr>
        <w:t>(ďalej aj len ako „</w:t>
      </w:r>
      <w:r w:rsidR="00712F2F" w:rsidRPr="00495490">
        <w:rPr>
          <w:rFonts w:ascii="Times New Roman" w:hAnsi="Times New Roman" w:cs="Times New Roman"/>
          <w:b/>
          <w:bCs/>
          <w:color w:val="000000" w:themeColor="text1"/>
        </w:rPr>
        <w:t>Zájazd</w:t>
      </w:r>
      <w:r w:rsidR="00712F2F" w:rsidRPr="00495490">
        <w:rPr>
          <w:rFonts w:ascii="Times New Roman" w:hAnsi="Times New Roman" w:cs="Times New Roman"/>
          <w:color w:val="000000" w:themeColor="text1"/>
        </w:rPr>
        <w:t>“)</w:t>
      </w:r>
      <w:r w:rsidRPr="00495490">
        <w:rPr>
          <w:rFonts w:ascii="Times New Roman" w:hAnsi="Times New Roman" w:cs="Times New Roman"/>
          <w:color w:val="000000" w:themeColor="text1"/>
        </w:rPr>
        <w:t xml:space="preserve">. Cestujúci sa zaväzuje, že </w:t>
      </w:r>
      <w:r w:rsidR="005D23D2" w:rsidRPr="00495490">
        <w:rPr>
          <w:rFonts w:ascii="Times New Roman" w:hAnsi="Times New Roman" w:cs="Times New Roman"/>
          <w:color w:val="000000" w:themeColor="text1"/>
        </w:rPr>
        <w:t xml:space="preserve">Cestovnej kancelárii </w:t>
      </w:r>
      <w:r w:rsidRPr="00495490">
        <w:rPr>
          <w:rFonts w:ascii="Times New Roman" w:hAnsi="Times New Roman" w:cs="Times New Roman"/>
          <w:color w:val="000000" w:themeColor="text1"/>
        </w:rPr>
        <w:t xml:space="preserve">zaplatí dohodnutú celkovú cenu </w:t>
      </w:r>
      <w:r w:rsidR="00712F2F" w:rsidRPr="00495490">
        <w:rPr>
          <w:rFonts w:ascii="Times New Roman" w:hAnsi="Times New Roman" w:cs="Times New Roman"/>
          <w:color w:val="000000" w:themeColor="text1"/>
        </w:rPr>
        <w:t>Z</w:t>
      </w:r>
      <w:r w:rsidRPr="00495490">
        <w:rPr>
          <w:rFonts w:ascii="Times New Roman" w:hAnsi="Times New Roman" w:cs="Times New Roman"/>
          <w:color w:val="000000" w:themeColor="text1"/>
        </w:rPr>
        <w:t>ájazdu v zmysle Všeobecných zmluvných podmienok.</w:t>
      </w:r>
    </w:p>
    <w:p w14:paraId="13901C9E" w14:textId="77777777" w:rsidR="00632DA6" w:rsidRPr="00495490" w:rsidRDefault="00632DA6" w:rsidP="00632DA6">
      <w:pPr>
        <w:pStyle w:val="Odsekzoznamu"/>
        <w:ind w:left="567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1AA69A5D" w14:textId="105E10A0" w:rsidR="00CC468F" w:rsidRPr="00495490" w:rsidRDefault="0023562C" w:rsidP="00632DA6">
      <w:pPr>
        <w:pStyle w:val="Odsekzoznamu"/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495490">
        <w:rPr>
          <w:rFonts w:ascii="Times New Roman" w:hAnsi="Times New Roman" w:cs="Times New Roman"/>
          <w:color w:val="000000" w:themeColor="text1"/>
        </w:rPr>
        <w:t>Základné znaky služby cestovného ruchu (d</w:t>
      </w:r>
      <w:r w:rsidR="00493581" w:rsidRPr="00495490">
        <w:rPr>
          <w:rFonts w:ascii="Times New Roman" w:hAnsi="Times New Roman" w:cs="Times New Roman"/>
          <w:color w:val="000000" w:themeColor="text1"/>
        </w:rPr>
        <w:t xml:space="preserve">efinícia </w:t>
      </w:r>
      <w:r w:rsidR="005D23D2" w:rsidRPr="00495490">
        <w:rPr>
          <w:rFonts w:ascii="Times New Roman" w:hAnsi="Times New Roman" w:cs="Times New Roman"/>
          <w:color w:val="000000" w:themeColor="text1"/>
        </w:rPr>
        <w:t>Z</w:t>
      </w:r>
      <w:r w:rsidR="00493581" w:rsidRPr="00495490">
        <w:rPr>
          <w:rFonts w:ascii="Times New Roman" w:hAnsi="Times New Roman" w:cs="Times New Roman"/>
          <w:color w:val="000000" w:themeColor="text1"/>
        </w:rPr>
        <w:t>ájazdu</w:t>
      </w:r>
      <w:r w:rsidRPr="00495490">
        <w:rPr>
          <w:rFonts w:ascii="Times New Roman" w:hAnsi="Times New Roman" w:cs="Times New Roman"/>
          <w:color w:val="000000" w:themeColor="text1"/>
        </w:rPr>
        <w:t>)</w:t>
      </w:r>
      <w:r w:rsidR="00493581" w:rsidRPr="00495490">
        <w:rPr>
          <w:rFonts w:ascii="Times New Roman" w:hAnsi="Times New Roman" w:cs="Times New Roman"/>
          <w:color w:val="000000" w:themeColor="text1"/>
        </w:rPr>
        <w:t>:</w:t>
      </w:r>
    </w:p>
    <w:p w14:paraId="7E8F2F53" w14:textId="77777777" w:rsidR="00493581" w:rsidRPr="00495490" w:rsidRDefault="00493581" w:rsidP="00493581">
      <w:pPr>
        <w:pStyle w:val="Odsekzoznamu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1143057" w14:textId="5EDFFF17" w:rsidR="00493581" w:rsidRPr="00495490" w:rsidRDefault="00493581" w:rsidP="00493581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95490">
        <w:rPr>
          <w:rFonts w:ascii="Times New Roman" w:hAnsi="Times New Roman" w:cs="Times New Roman"/>
          <w:color w:val="000000" w:themeColor="text1"/>
        </w:rPr>
        <w:t>miesto</w:t>
      </w:r>
      <w:r w:rsidR="005D23D2" w:rsidRPr="00495490">
        <w:rPr>
          <w:rFonts w:ascii="Times New Roman" w:hAnsi="Times New Roman" w:cs="Times New Roman"/>
          <w:color w:val="000000" w:themeColor="text1"/>
        </w:rPr>
        <w:t xml:space="preserve"> zahájenia Zájazdu</w:t>
      </w:r>
      <w:r w:rsidR="00633AE9">
        <w:rPr>
          <w:rFonts w:ascii="Times New Roman" w:hAnsi="Times New Roman" w:cs="Times New Roman"/>
          <w:color w:val="000000" w:themeColor="text1"/>
        </w:rPr>
        <w:t xml:space="preserve">: Penzión Tále, </w:t>
      </w:r>
      <w:r w:rsidR="002F6F22">
        <w:rPr>
          <w:rFonts w:ascii="Times New Roman" w:hAnsi="Times New Roman" w:cs="Times New Roman"/>
          <w:color w:val="000000" w:themeColor="text1"/>
        </w:rPr>
        <w:t xml:space="preserve">Tále 272, </w:t>
      </w:r>
      <w:r w:rsidR="00633AE9">
        <w:rPr>
          <w:rFonts w:ascii="Times New Roman" w:hAnsi="Times New Roman" w:cs="Times New Roman"/>
          <w:color w:val="000000" w:themeColor="text1"/>
        </w:rPr>
        <w:t xml:space="preserve">Bystrá </w:t>
      </w:r>
    </w:p>
    <w:p w14:paraId="704BE358" w14:textId="150950BC" w:rsidR="005D23D2" w:rsidRPr="00495490" w:rsidRDefault="00493581" w:rsidP="005D23D2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95490">
        <w:rPr>
          <w:rFonts w:ascii="Times New Roman" w:hAnsi="Times New Roman" w:cs="Times New Roman"/>
          <w:color w:val="000000" w:themeColor="text1"/>
        </w:rPr>
        <w:t xml:space="preserve">termín začatia </w:t>
      </w:r>
      <w:r w:rsidR="005D23D2" w:rsidRPr="00495490">
        <w:rPr>
          <w:rFonts w:ascii="Times New Roman" w:hAnsi="Times New Roman" w:cs="Times New Roman"/>
          <w:color w:val="000000" w:themeColor="text1"/>
        </w:rPr>
        <w:t>Zájazdu (prvý deň Zájazdu) a súčasne deň zahájenia Zájazdu:</w:t>
      </w:r>
      <w:r w:rsidR="002F6F22">
        <w:rPr>
          <w:rFonts w:ascii="Times New Roman" w:hAnsi="Times New Roman" w:cs="Times New Roman"/>
          <w:color w:val="000000" w:themeColor="text1"/>
        </w:rPr>
        <w:t xml:space="preserve"> ..............................</w:t>
      </w:r>
      <w:r w:rsidR="005D23D2" w:rsidRPr="00495490">
        <w:rPr>
          <w:rFonts w:ascii="Times New Roman" w:hAnsi="Times New Roman" w:cs="Times New Roman"/>
          <w:color w:val="000000" w:themeColor="text1"/>
        </w:rPr>
        <w:t>;</w:t>
      </w:r>
    </w:p>
    <w:p w14:paraId="2980A8BA" w14:textId="77A4BC26" w:rsidR="00493581" w:rsidRPr="00495490" w:rsidRDefault="005D23D2" w:rsidP="00493581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95490">
        <w:rPr>
          <w:rFonts w:ascii="Times New Roman" w:hAnsi="Times New Roman" w:cs="Times New Roman"/>
          <w:color w:val="000000" w:themeColor="text1"/>
        </w:rPr>
        <w:t xml:space="preserve">termín </w:t>
      </w:r>
      <w:r w:rsidR="00493581" w:rsidRPr="00495490">
        <w:rPr>
          <w:rFonts w:ascii="Times New Roman" w:hAnsi="Times New Roman" w:cs="Times New Roman"/>
          <w:color w:val="000000" w:themeColor="text1"/>
        </w:rPr>
        <w:t xml:space="preserve">skončenia </w:t>
      </w:r>
      <w:r w:rsidRPr="00495490">
        <w:rPr>
          <w:rFonts w:ascii="Times New Roman" w:hAnsi="Times New Roman" w:cs="Times New Roman"/>
          <w:color w:val="000000" w:themeColor="text1"/>
        </w:rPr>
        <w:t>Zájazdu (posledný deň Z</w:t>
      </w:r>
      <w:r w:rsidR="00493581" w:rsidRPr="00495490">
        <w:rPr>
          <w:rFonts w:ascii="Times New Roman" w:hAnsi="Times New Roman" w:cs="Times New Roman"/>
          <w:color w:val="000000" w:themeColor="text1"/>
        </w:rPr>
        <w:t>ájazdu</w:t>
      </w:r>
      <w:r w:rsidRPr="00495490">
        <w:rPr>
          <w:rFonts w:ascii="Times New Roman" w:hAnsi="Times New Roman" w:cs="Times New Roman"/>
          <w:color w:val="000000" w:themeColor="text1"/>
        </w:rPr>
        <w:t>)</w:t>
      </w:r>
      <w:r w:rsidR="00712F2F" w:rsidRPr="00495490">
        <w:rPr>
          <w:rFonts w:ascii="Times New Roman" w:hAnsi="Times New Roman" w:cs="Times New Roman"/>
          <w:color w:val="000000" w:themeColor="text1"/>
        </w:rPr>
        <w:t>:</w:t>
      </w:r>
      <w:r w:rsidR="002F6F22">
        <w:rPr>
          <w:rFonts w:ascii="Times New Roman" w:hAnsi="Times New Roman" w:cs="Times New Roman"/>
          <w:color w:val="000000" w:themeColor="text1"/>
        </w:rPr>
        <w:t xml:space="preserve"> ...................................</w:t>
      </w:r>
      <w:r w:rsidRPr="00495490">
        <w:rPr>
          <w:rFonts w:ascii="Times New Roman" w:hAnsi="Times New Roman" w:cs="Times New Roman"/>
          <w:color w:val="000000" w:themeColor="text1"/>
        </w:rPr>
        <w:t>;</w:t>
      </w:r>
    </w:p>
    <w:p w14:paraId="72B948FC" w14:textId="07A16458" w:rsidR="00493581" w:rsidRPr="00495490" w:rsidRDefault="005D23D2" w:rsidP="00493581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95490">
        <w:rPr>
          <w:rFonts w:ascii="Times New Roman" w:hAnsi="Times New Roman" w:cs="Times New Roman"/>
          <w:color w:val="000000" w:themeColor="text1"/>
        </w:rPr>
        <w:t>trvanie Zájazdu</w:t>
      </w:r>
      <w:r w:rsidR="00712F2F" w:rsidRPr="00495490">
        <w:rPr>
          <w:rFonts w:ascii="Times New Roman" w:hAnsi="Times New Roman" w:cs="Times New Roman"/>
          <w:color w:val="000000" w:themeColor="text1"/>
        </w:rPr>
        <w:t>:</w:t>
      </w:r>
      <w:r w:rsidRPr="00495490">
        <w:rPr>
          <w:rFonts w:ascii="Times New Roman" w:hAnsi="Times New Roman" w:cs="Times New Roman"/>
          <w:color w:val="000000" w:themeColor="text1"/>
        </w:rPr>
        <w:t xml:space="preserve"> </w:t>
      </w:r>
      <w:r w:rsidR="002F6F22">
        <w:rPr>
          <w:rFonts w:ascii="Times New Roman" w:hAnsi="Times New Roman" w:cs="Times New Roman"/>
          <w:color w:val="000000" w:themeColor="text1"/>
        </w:rPr>
        <w:t xml:space="preserve">7 </w:t>
      </w:r>
      <w:r w:rsidRPr="00495490">
        <w:rPr>
          <w:rFonts w:ascii="Times New Roman" w:hAnsi="Times New Roman" w:cs="Times New Roman"/>
          <w:color w:val="000000" w:themeColor="text1"/>
        </w:rPr>
        <w:t>kalendárnych dní;</w:t>
      </w:r>
    </w:p>
    <w:p w14:paraId="107DCD9E" w14:textId="00EC06F8" w:rsidR="00493581" w:rsidRPr="00495490" w:rsidRDefault="00493581" w:rsidP="00493581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95490">
        <w:rPr>
          <w:rFonts w:ascii="Times New Roman" w:hAnsi="Times New Roman" w:cs="Times New Roman"/>
          <w:color w:val="000000" w:themeColor="text1"/>
        </w:rPr>
        <w:t>počet nocí, počas ktorých bude poskytnuté ubytovanie</w:t>
      </w:r>
      <w:r w:rsidR="00712F2F" w:rsidRPr="00495490">
        <w:rPr>
          <w:rFonts w:ascii="Times New Roman" w:hAnsi="Times New Roman" w:cs="Times New Roman"/>
          <w:color w:val="000000" w:themeColor="text1"/>
        </w:rPr>
        <w:t>:</w:t>
      </w:r>
      <w:r w:rsidR="002F6F22">
        <w:rPr>
          <w:rFonts w:ascii="Times New Roman" w:hAnsi="Times New Roman" w:cs="Times New Roman"/>
          <w:color w:val="000000" w:themeColor="text1"/>
        </w:rPr>
        <w:t xml:space="preserve"> 6</w:t>
      </w:r>
      <w:r w:rsidR="005D23D2" w:rsidRPr="00495490">
        <w:rPr>
          <w:rFonts w:ascii="Times New Roman" w:hAnsi="Times New Roman" w:cs="Times New Roman"/>
          <w:color w:val="000000" w:themeColor="text1"/>
        </w:rPr>
        <w:t>;</w:t>
      </w:r>
    </w:p>
    <w:p w14:paraId="2D2A8A63" w14:textId="1336CE2F" w:rsidR="00493581" w:rsidRPr="00495490" w:rsidRDefault="00493581" w:rsidP="00493581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95490">
        <w:rPr>
          <w:rFonts w:ascii="Times New Roman" w:hAnsi="Times New Roman" w:cs="Times New Roman"/>
          <w:color w:val="000000" w:themeColor="text1"/>
        </w:rPr>
        <w:t>cudzí jazyk pri poskytnutí inej služby cestovného ruchu</w:t>
      </w:r>
      <w:r w:rsidR="00712F2F" w:rsidRPr="00495490">
        <w:rPr>
          <w:rFonts w:ascii="Times New Roman" w:hAnsi="Times New Roman" w:cs="Times New Roman"/>
          <w:color w:val="000000" w:themeColor="text1"/>
        </w:rPr>
        <w:t>:</w:t>
      </w:r>
      <w:r w:rsidR="002F6F22">
        <w:rPr>
          <w:rFonts w:ascii="Times New Roman" w:hAnsi="Times New Roman" w:cs="Times New Roman"/>
          <w:color w:val="000000" w:themeColor="text1"/>
        </w:rPr>
        <w:t xml:space="preserve"> anglický</w:t>
      </w:r>
      <w:r w:rsidR="005D23D2" w:rsidRPr="00495490">
        <w:rPr>
          <w:rFonts w:ascii="Times New Roman" w:hAnsi="Times New Roman" w:cs="Times New Roman"/>
          <w:color w:val="000000" w:themeColor="text1"/>
        </w:rPr>
        <w:t>;</w:t>
      </w:r>
    </w:p>
    <w:p w14:paraId="113BCF71" w14:textId="41AD3F09" w:rsidR="00493581" w:rsidRPr="00495490" w:rsidRDefault="00493581" w:rsidP="00493581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95490">
        <w:rPr>
          <w:rFonts w:ascii="Times New Roman" w:hAnsi="Times New Roman" w:cs="Times New Roman"/>
          <w:color w:val="000000" w:themeColor="text1"/>
        </w:rPr>
        <w:t>vhodnosť cesty pre osoby so zníženou pohyblivosťou</w:t>
      </w:r>
      <w:r w:rsidR="00712F2F" w:rsidRPr="00495490">
        <w:rPr>
          <w:rFonts w:ascii="Times New Roman" w:hAnsi="Times New Roman" w:cs="Times New Roman"/>
          <w:color w:val="000000" w:themeColor="text1"/>
        </w:rPr>
        <w:t>:</w:t>
      </w:r>
      <w:r w:rsidR="002F6F22">
        <w:rPr>
          <w:rFonts w:ascii="Times New Roman" w:hAnsi="Times New Roman" w:cs="Times New Roman"/>
          <w:color w:val="000000" w:themeColor="text1"/>
        </w:rPr>
        <w:t xml:space="preserve"> ..........................</w:t>
      </w:r>
      <w:r w:rsidR="005D23D2" w:rsidRPr="00495490">
        <w:rPr>
          <w:rFonts w:ascii="Times New Roman" w:hAnsi="Times New Roman" w:cs="Times New Roman"/>
          <w:color w:val="000000" w:themeColor="text1"/>
        </w:rPr>
        <w:t>;</w:t>
      </w:r>
    </w:p>
    <w:p w14:paraId="76CC77B4" w14:textId="0BA370E6" w:rsidR="005D23D2" w:rsidRDefault="005D23D2" w:rsidP="00493581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95490">
        <w:rPr>
          <w:rFonts w:ascii="Times New Roman" w:hAnsi="Times New Roman" w:cs="Times New Roman"/>
          <w:color w:val="000000" w:themeColor="text1"/>
        </w:rPr>
        <w:t>Cestujúci sa dopraví na miesto zahájenia Zájazdu na vlastné náklady;</w:t>
      </w:r>
    </w:p>
    <w:p w14:paraId="182ED736" w14:textId="1FB48B87" w:rsidR="00C60554" w:rsidRPr="00495490" w:rsidRDefault="00C60554" w:rsidP="00493581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ubytovacie zariadenie</w:t>
      </w:r>
      <w:r w:rsidRPr="00EF6C3C">
        <w:rPr>
          <w:rFonts w:ascii="Times New Roman" w:hAnsi="Times New Roman" w:cs="Times New Roman"/>
          <w:color w:val="000000" w:themeColor="text1"/>
        </w:rPr>
        <w:t>:</w:t>
      </w:r>
      <w:r w:rsidR="002F6F22">
        <w:rPr>
          <w:rFonts w:ascii="Times New Roman" w:hAnsi="Times New Roman" w:cs="Times New Roman"/>
          <w:color w:val="000000" w:themeColor="text1"/>
        </w:rPr>
        <w:t xml:space="preserve"> Penzión Tále</w:t>
      </w:r>
      <w:r w:rsidRPr="00EF6C3C">
        <w:rPr>
          <w:rFonts w:ascii="Times New Roman" w:hAnsi="Times New Roman" w:cs="Times New Roman"/>
          <w:color w:val="000000" w:themeColor="text1"/>
        </w:rPr>
        <w:t>;</w:t>
      </w:r>
    </w:p>
    <w:p w14:paraId="2CE6D68B" w14:textId="0E6CFB3E" w:rsidR="00493581" w:rsidRPr="00495490" w:rsidRDefault="00621F4F" w:rsidP="00493581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95490">
        <w:rPr>
          <w:rFonts w:ascii="Times New Roman" w:hAnsi="Times New Roman" w:cs="Times New Roman"/>
          <w:color w:val="000000" w:themeColor="text1"/>
        </w:rPr>
        <w:t>všetky nasledovné informácie: názov, poloha, kategória, trieda (vrátane informácie o krajine, podľa ktorej je ubytovacie zariadenie klasifikované), vybavenosť a základné charakteristické znaky ubytovacieho zariadenia</w:t>
      </w:r>
      <w:r w:rsidR="005D23D2" w:rsidRPr="00495490">
        <w:rPr>
          <w:rFonts w:ascii="Times New Roman" w:hAnsi="Times New Roman" w:cs="Times New Roman"/>
          <w:color w:val="000000" w:themeColor="text1"/>
        </w:rPr>
        <w:t>;</w:t>
      </w:r>
      <w:r w:rsidRPr="00495490">
        <w:rPr>
          <w:rFonts w:ascii="Times New Roman" w:hAnsi="Times New Roman" w:cs="Times New Roman"/>
          <w:color w:val="000000" w:themeColor="text1"/>
        </w:rPr>
        <w:t xml:space="preserve"> spôsob, rozsah a forma stravovania, program v mieste pobytu</w:t>
      </w:r>
      <w:r w:rsidR="005D23D2" w:rsidRPr="00495490">
        <w:rPr>
          <w:rFonts w:ascii="Times New Roman" w:hAnsi="Times New Roman" w:cs="Times New Roman"/>
          <w:color w:val="000000" w:themeColor="text1"/>
        </w:rPr>
        <w:t>;</w:t>
      </w:r>
      <w:r w:rsidRPr="00495490">
        <w:rPr>
          <w:rFonts w:ascii="Times New Roman" w:hAnsi="Times New Roman" w:cs="Times New Roman"/>
          <w:color w:val="000000" w:themeColor="text1"/>
        </w:rPr>
        <w:t xml:space="preserve"> výlety, exkurzie alebo iné služby</w:t>
      </w:r>
      <w:r w:rsidR="005D23D2" w:rsidRPr="00495490">
        <w:rPr>
          <w:rFonts w:ascii="Times New Roman" w:hAnsi="Times New Roman" w:cs="Times New Roman"/>
          <w:color w:val="000000" w:themeColor="text1"/>
        </w:rPr>
        <w:t>,</w:t>
      </w:r>
      <w:r w:rsidRPr="00495490">
        <w:rPr>
          <w:rFonts w:ascii="Times New Roman" w:hAnsi="Times New Roman" w:cs="Times New Roman"/>
          <w:color w:val="000000" w:themeColor="text1"/>
        </w:rPr>
        <w:t xml:space="preserve"> ako aj informácia o tom, že poskytovanie niektorých zo služieb bude zabezpečené v rámci skupiny, sú uvedené na </w:t>
      </w:r>
      <w:r w:rsidR="00712F2F" w:rsidRPr="00495490">
        <w:rPr>
          <w:rFonts w:ascii="Times New Roman" w:hAnsi="Times New Roman" w:cs="Times New Roman"/>
          <w:color w:val="000000" w:themeColor="text1"/>
        </w:rPr>
        <w:t>webovom sídle Cestovnej kancelárie</w:t>
      </w:r>
      <w:r w:rsidR="005D23D2" w:rsidRPr="00495490">
        <w:rPr>
          <w:rFonts w:ascii="Times New Roman" w:hAnsi="Times New Roman" w:cs="Times New Roman"/>
          <w:color w:val="000000" w:themeColor="text1"/>
        </w:rPr>
        <w:t>;</w:t>
      </w:r>
    </w:p>
    <w:p w14:paraId="3E6ABBE7" w14:textId="1776E3FE" w:rsidR="00621F4F" w:rsidRDefault="00621F4F" w:rsidP="00493581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95490">
        <w:rPr>
          <w:rFonts w:ascii="Times New Roman" w:hAnsi="Times New Roman" w:cs="Times New Roman"/>
          <w:color w:val="000000" w:themeColor="text1"/>
        </w:rPr>
        <w:t xml:space="preserve">cena </w:t>
      </w:r>
      <w:r w:rsidR="005D23D2" w:rsidRPr="00495490">
        <w:rPr>
          <w:rFonts w:ascii="Times New Roman" w:hAnsi="Times New Roman" w:cs="Times New Roman"/>
          <w:color w:val="000000" w:themeColor="text1"/>
        </w:rPr>
        <w:t>Z</w:t>
      </w:r>
      <w:r w:rsidRPr="00495490">
        <w:rPr>
          <w:rFonts w:ascii="Times New Roman" w:hAnsi="Times New Roman" w:cs="Times New Roman"/>
          <w:color w:val="000000" w:themeColor="text1"/>
        </w:rPr>
        <w:t xml:space="preserve">ájazdu, t.j. cena </w:t>
      </w:r>
      <w:r w:rsidR="005D23D2" w:rsidRPr="00495490">
        <w:rPr>
          <w:rFonts w:ascii="Times New Roman" w:hAnsi="Times New Roman" w:cs="Times New Roman"/>
          <w:color w:val="000000" w:themeColor="text1"/>
        </w:rPr>
        <w:t>Z</w:t>
      </w:r>
      <w:r w:rsidRPr="00495490">
        <w:rPr>
          <w:rFonts w:ascii="Times New Roman" w:hAnsi="Times New Roman" w:cs="Times New Roman"/>
          <w:color w:val="000000" w:themeColor="text1"/>
        </w:rPr>
        <w:t xml:space="preserve">ájazdu plus suma všetkých povinných a nepovinných príplatkov známych v čase vytvorenia </w:t>
      </w:r>
      <w:r w:rsidR="005D23D2" w:rsidRPr="00495490">
        <w:rPr>
          <w:rFonts w:ascii="Times New Roman" w:hAnsi="Times New Roman" w:cs="Times New Roman"/>
          <w:color w:val="000000" w:themeColor="text1"/>
        </w:rPr>
        <w:t>Prihlášky (pojem definovaný v ďalšom texte)</w:t>
      </w:r>
      <w:r w:rsidR="00712F2F" w:rsidRPr="00495490">
        <w:rPr>
          <w:rFonts w:ascii="Times New Roman" w:hAnsi="Times New Roman" w:cs="Times New Roman"/>
          <w:color w:val="000000" w:themeColor="text1"/>
        </w:rPr>
        <w:t>:</w:t>
      </w:r>
      <w:r w:rsidR="005D23D2" w:rsidRPr="00495490">
        <w:rPr>
          <w:rFonts w:ascii="Times New Roman" w:hAnsi="Times New Roman" w:cs="Times New Roman"/>
          <w:color w:val="000000" w:themeColor="text1"/>
        </w:rPr>
        <w:t xml:space="preserve"> </w:t>
      </w:r>
      <w:r w:rsidR="002F6F22">
        <w:rPr>
          <w:rFonts w:ascii="Times New Roman" w:hAnsi="Times New Roman" w:cs="Times New Roman"/>
          <w:color w:val="000000" w:themeColor="text1"/>
        </w:rPr>
        <w:t>....................</w:t>
      </w:r>
      <w:r w:rsidR="005D23D2" w:rsidRPr="00495490">
        <w:rPr>
          <w:rFonts w:ascii="Times New Roman" w:hAnsi="Times New Roman" w:cs="Times New Roman"/>
          <w:color w:val="000000" w:themeColor="text1"/>
        </w:rPr>
        <w:t>EUR.</w:t>
      </w:r>
    </w:p>
    <w:p w14:paraId="2D63095E" w14:textId="14035897" w:rsidR="00C2657C" w:rsidRDefault="00C2657C" w:rsidP="00C2657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F6A601C" w14:textId="134AF722" w:rsidR="00C2657C" w:rsidRPr="00495490" w:rsidRDefault="00C2657C" w:rsidP="00495490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1.3</w:t>
      </w:r>
      <w:r>
        <w:rPr>
          <w:rFonts w:ascii="Times New Roman" w:hAnsi="Times New Roman" w:cs="Times New Roman"/>
          <w:color w:val="000000" w:themeColor="text1"/>
        </w:rPr>
        <w:tab/>
        <w:t xml:space="preserve">Uskutočnenie Zájazdu je podmienené minimálnym počtom cestujúcich, ktorý je </w:t>
      </w:r>
      <w:r w:rsidR="002F6F22">
        <w:rPr>
          <w:rFonts w:ascii="Times New Roman" w:hAnsi="Times New Roman" w:cs="Times New Roman"/>
          <w:color w:val="000000" w:themeColor="text1"/>
        </w:rPr>
        <w:t>30</w:t>
      </w:r>
      <w:r>
        <w:rPr>
          <w:rFonts w:ascii="Times New Roman" w:hAnsi="Times New Roman" w:cs="Times New Roman"/>
          <w:color w:val="000000" w:themeColor="text1"/>
        </w:rPr>
        <w:t xml:space="preserve"> cestujúcich.</w:t>
      </w:r>
    </w:p>
    <w:p w14:paraId="1BC99CD3" w14:textId="57F475F3" w:rsidR="00786262" w:rsidRPr="00495490" w:rsidRDefault="00786262" w:rsidP="00C2190E">
      <w:pPr>
        <w:pStyle w:val="Zkladntext"/>
        <w:widowControl w:val="0"/>
        <w:tabs>
          <w:tab w:val="clear" w:pos="426"/>
          <w:tab w:val="clear" w:pos="1985"/>
        </w:tabs>
        <w:jc w:val="both"/>
        <w:rPr>
          <w:rFonts w:ascii="Times New Roman" w:hAnsi="Times New Roman"/>
          <w:b/>
          <w:bCs/>
          <w:color w:val="000000" w:themeColor="text1"/>
          <w:sz w:val="16"/>
          <w:szCs w:val="11"/>
        </w:rPr>
      </w:pPr>
    </w:p>
    <w:p w14:paraId="2091FBF5" w14:textId="1798D4C7" w:rsidR="00786262" w:rsidRPr="00495490" w:rsidRDefault="00786262" w:rsidP="001B0CE8">
      <w:pPr>
        <w:pStyle w:val="Odsekzoznamu"/>
        <w:widowControl w:val="0"/>
        <w:numPr>
          <w:ilvl w:val="0"/>
          <w:numId w:val="2"/>
        </w:numPr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495490">
        <w:rPr>
          <w:rFonts w:ascii="Times New Roman" w:hAnsi="Times New Roman" w:cs="Times New Roman"/>
          <w:b/>
          <w:caps/>
          <w:color w:val="000000" w:themeColor="text1"/>
        </w:rPr>
        <w:t>OSOBITNÉ USTANOVENIA</w:t>
      </w:r>
    </w:p>
    <w:p w14:paraId="72838B70" w14:textId="77777777" w:rsidR="002158AA" w:rsidRPr="00495490" w:rsidRDefault="002158AA" w:rsidP="00712F2F">
      <w:pPr>
        <w:pStyle w:val="Zkladntext"/>
        <w:widowControl w:val="0"/>
        <w:tabs>
          <w:tab w:val="clear" w:pos="426"/>
          <w:tab w:val="clear" w:pos="1985"/>
        </w:tabs>
        <w:jc w:val="both"/>
        <w:rPr>
          <w:rFonts w:ascii="Times New Roman" w:eastAsia="Batang" w:hAnsi="Times New Roman"/>
          <w:sz w:val="10"/>
          <w:szCs w:val="10"/>
          <w:lang w:val="sk-SK"/>
        </w:rPr>
      </w:pPr>
    </w:p>
    <w:p w14:paraId="5284F8F1" w14:textId="63E6553A" w:rsidR="002158AA" w:rsidRPr="00495490" w:rsidRDefault="002158AA" w:rsidP="002158AA">
      <w:pPr>
        <w:pStyle w:val="Zkladntext"/>
        <w:widowControl w:val="0"/>
        <w:numPr>
          <w:ilvl w:val="1"/>
          <w:numId w:val="2"/>
        </w:numPr>
        <w:tabs>
          <w:tab w:val="clear" w:pos="426"/>
          <w:tab w:val="clear" w:pos="1985"/>
        </w:tabs>
        <w:ind w:left="567" w:hanging="567"/>
        <w:jc w:val="both"/>
        <w:rPr>
          <w:rFonts w:ascii="Times New Roman" w:eastAsia="Batang" w:hAnsi="Times New Roman"/>
          <w:sz w:val="18"/>
          <w:szCs w:val="18"/>
          <w:lang w:val="sk-SK"/>
        </w:rPr>
      </w:pPr>
      <w:r w:rsidRPr="00495490">
        <w:rPr>
          <w:rFonts w:ascii="Times New Roman" w:eastAsia="Batang" w:hAnsi="Times New Roman"/>
          <w:sz w:val="18"/>
          <w:szCs w:val="18"/>
          <w:lang w:val="sk-SK"/>
        </w:rPr>
        <w:t>Cestujúci uzatvorením tejto Zmluvy potvrdzuje, že pred jej uzatvorením mal k dispozícii kompletné informácie o Zájazde a to najmä informácie o všetkých službách, ktoré budú na Zájazde zabezpečené zo strany</w:t>
      </w:r>
      <w:r w:rsidR="00712F2F" w:rsidRPr="00495490">
        <w:rPr>
          <w:rFonts w:ascii="Times New Roman" w:eastAsia="Batang" w:hAnsi="Times New Roman"/>
          <w:sz w:val="18"/>
          <w:szCs w:val="18"/>
          <w:lang w:val="sk-SK"/>
        </w:rPr>
        <w:t xml:space="preserve"> Cestovnej kancelárie</w:t>
      </w:r>
      <w:r w:rsidRPr="00495490">
        <w:rPr>
          <w:rFonts w:ascii="Times New Roman" w:eastAsia="Batang" w:hAnsi="Times New Roman"/>
          <w:sz w:val="18"/>
          <w:szCs w:val="18"/>
          <w:lang w:val="sk-SK"/>
        </w:rPr>
        <w:t xml:space="preserve"> a ktoré sú zahrnuté v cene Zájazdu a s ktorými sa oboznámil najmä na </w:t>
      </w:r>
      <w:r w:rsidR="005D23D2" w:rsidRPr="00495490">
        <w:rPr>
          <w:rFonts w:ascii="Times New Roman" w:eastAsia="Batang" w:hAnsi="Times New Roman"/>
          <w:sz w:val="18"/>
          <w:szCs w:val="18"/>
          <w:lang w:val="sk-SK"/>
        </w:rPr>
        <w:t>webovom sídle Cestovnej kancelárie</w:t>
      </w:r>
      <w:r w:rsidRPr="00495490">
        <w:rPr>
          <w:rFonts w:ascii="Times New Roman" w:eastAsia="Batang" w:hAnsi="Times New Roman"/>
          <w:sz w:val="18"/>
          <w:szCs w:val="18"/>
          <w:lang w:val="sk-SK"/>
        </w:rPr>
        <w:t xml:space="preserve"> </w:t>
      </w:r>
      <w:hyperlink r:id="rId8" w:history="1">
        <w:r w:rsidRPr="00495490">
          <w:rPr>
            <w:rStyle w:val="Hypertextovprepojenie"/>
            <w:rFonts w:ascii="Times New Roman" w:eastAsia="Batang" w:hAnsi="Times New Roman"/>
            <w:sz w:val="18"/>
            <w:szCs w:val="18"/>
            <w:lang w:val="sk-SK"/>
          </w:rPr>
          <w:t>www.speak.sk</w:t>
        </w:r>
      </w:hyperlink>
      <w:r w:rsidRPr="00495490">
        <w:rPr>
          <w:rFonts w:ascii="Times New Roman" w:eastAsia="Batang" w:hAnsi="Times New Roman"/>
          <w:sz w:val="18"/>
          <w:szCs w:val="18"/>
          <w:lang w:val="sk-SK"/>
        </w:rPr>
        <w:t>.</w:t>
      </w:r>
    </w:p>
    <w:p w14:paraId="524F15D5" w14:textId="77777777" w:rsidR="002158AA" w:rsidRPr="00495490" w:rsidRDefault="002158AA" w:rsidP="002158AA">
      <w:pPr>
        <w:pStyle w:val="Odsekzoznamu"/>
        <w:rPr>
          <w:rFonts w:ascii="Times New Roman" w:eastAsia="Batang" w:hAnsi="Times New Roman" w:cs="Times New Roman"/>
          <w:sz w:val="10"/>
          <w:szCs w:val="10"/>
        </w:rPr>
      </w:pPr>
    </w:p>
    <w:p w14:paraId="4768B2DF" w14:textId="344F2B72" w:rsidR="002158AA" w:rsidRPr="00495490" w:rsidRDefault="002158AA" w:rsidP="002158AA">
      <w:pPr>
        <w:pStyle w:val="Zkladntext"/>
        <w:widowControl w:val="0"/>
        <w:numPr>
          <w:ilvl w:val="1"/>
          <w:numId w:val="2"/>
        </w:numPr>
        <w:tabs>
          <w:tab w:val="clear" w:pos="426"/>
          <w:tab w:val="clear" w:pos="1985"/>
        </w:tabs>
        <w:ind w:left="567" w:hanging="567"/>
        <w:jc w:val="both"/>
        <w:rPr>
          <w:rFonts w:ascii="Times New Roman" w:eastAsia="Batang" w:hAnsi="Times New Roman"/>
          <w:sz w:val="18"/>
          <w:szCs w:val="18"/>
          <w:lang w:val="sk-SK"/>
        </w:rPr>
      </w:pPr>
      <w:r w:rsidRPr="00495490">
        <w:rPr>
          <w:rFonts w:ascii="Times New Roman" w:eastAsia="Batang" w:hAnsi="Times New Roman"/>
          <w:sz w:val="18"/>
          <w:szCs w:val="18"/>
          <w:lang w:val="sk-SK"/>
        </w:rPr>
        <w:t>Cestujúci vyhlasuje, že pred uzatvorením tejto Zmluvy sa oboznámil s</w:t>
      </w:r>
      <w:r w:rsidR="00712F2F" w:rsidRPr="00495490">
        <w:rPr>
          <w:rFonts w:ascii="Times New Roman" w:eastAsia="Batang" w:hAnsi="Times New Roman"/>
          <w:sz w:val="18"/>
          <w:szCs w:val="18"/>
          <w:lang w:val="sk-SK"/>
        </w:rPr>
        <w:t>o</w:t>
      </w:r>
      <w:r w:rsidRPr="00495490">
        <w:rPr>
          <w:rFonts w:ascii="Times New Roman" w:eastAsia="Batang" w:hAnsi="Times New Roman"/>
          <w:sz w:val="18"/>
          <w:szCs w:val="18"/>
          <w:lang w:val="sk-SK"/>
        </w:rPr>
        <w:t xml:space="preserve"> Všeobecnými zmluvnými podmienkami a uzatvorením tejto Zmluvy potvrdzuje svoj súhlas so Všeobecnými zmluvnými podmienkami </w:t>
      </w:r>
      <w:r w:rsidR="00712F2F" w:rsidRPr="00495490">
        <w:rPr>
          <w:rFonts w:ascii="Times New Roman" w:eastAsia="Batang" w:hAnsi="Times New Roman"/>
          <w:sz w:val="18"/>
          <w:szCs w:val="18"/>
          <w:lang w:val="sk-SK"/>
        </w:rPr>
        <w:t>Cestovnej kancelárie</w:t>
      </w:r>
      <w:r w:rsidR="005D23D2" w:rsidRPr="00495490">
        <w:rPr>
          <w:rFonts w:ascii="Times New Roman" w:eastAsia="Batang" w:hAnsi="Times New Roman"/>
          <w:sz w:val="18"/>
          <w:szCs w:val="18"/>
          <w:lang w:val="sk-SK"/>
        </w:rPr>
        <w:t>.</w:t>
      </w:r>
    </w:p>
    <w:p w14:paraId="16A2DFB8" w14:textId="77777777" w:rsidR="002158AA" w:rsidRPr="00495490" w:rsidRDefault="002158AA" w:rsidP="002158AA">
      <w:pPr>
        <w:pStyle w:val="Odsekzoznamu"/>
        <w:rPr>
          <w:rFonts w:ascii="Times New Roman" w:eastAsia="Batang" w:hAnsi="Times New Roman" w:cs="Times New Roman"/>
          <w:sz w:val="10"/>
          <w:szCs w:val="10"/>
        </w:rPr>
      </w:pPr>
    </w:p>
    <w:p w14:paraId="05D27AF4" w14:textId="7F38B237" w:rsidR="00712F2F" w:rsidRPr="00495490" w:rsidRDefault="002158AA" w:rsidP="002158AA">
      <w:pPr>
        <w:pStyle w:val="Zkladntext"/>
        <w:widowControl w:val="0"/>
        <w:numPr>
          <w:ilvl w:val="1"/>
          <w:numId w:val="2"/>
        </w:numPr>
        <w:tabs>
          <w:tab w:val="clear" w:pos="426"/>
          <w:tab w:val="clear" w:pos="1985"/>
        </w:tabs>
        <w:ind w:left="567" w:hanging="567"/>
        <w:jc w:val="both"/>
        <w:rPr>
          <w:rFonts w:ascii="Times New Roman" w:eastAsia="Batang" w:hAnsi="Times New Roman"/>
          <w:sz w:val="18"/>
          <w:szCs w:val="18"/>
          <w:lang w:val="sk-SK"/>
        </w:rPr>
      </w:pPr>
      <w:r w:rsidRPr="00495490">
        <w:rPr>
          <w:rFonts w:ascii="Times New Roman" w:eastAsia="Batang" w:hAnsi="Times New Roman"/>
          <w:sz w:val="18"/>
          <w:szCs w:val="18"/>
          <w:lang w:val="sk-SK"/>
        </w:rPr>
        <w:t xml:space="preserve">Súčasťou tejto Zmluvy je </w:t>
      </w:r>
      <w:r w:rsidR="005D23D2" w:rsidRPr="00495490">
        <w:rPr>
          <w:rFonts w:ascii="Times New Roman" w:eastAsia="Batang" w:hAnsi="Times New Roman"/>
          <w:sz w:val="18"/>
          <w:szCs w:val="18"/>
          <w:lang w:val="sk-SK"/>
        </w:rPr>
        <w:t>aj</w:t>
      </w:r>
      <w:r w:rsidRPr="00495490">
        <w:rPr>
          <w:rFonts w:ascii="Times New Roman" w:eastAsia="Batang" w:hAnsi="Times New Roman"/>
          <w:sz w:val="18"/>
          <w:szCs w:val="18"/>
          <w:lang w:val="sk-SK"/>
        </w:rPr>
        <w:t xml:space="preserve"> doklad o poistení Zájazdu pre prípad úpadku vystavený </w:t>
      </w:r>
      <w:r w:rsidR="005D23D2" w:rsidRPr="00495490">
        <w:rPr>
          <w:rFonts w:ascii="Times New Roman" w:eastAsia="Batang" w:hAnsi="Times New Roman"/>
          <w:sz w:val="18"/>
          <w:szCs w:val="18"/>
          <w:lang w:val="sk-SK"/>
        </w:rPr>
        <w:t xml:space="preserve">príslušným </w:t>
      </w:r>
      <w:r w:rsidRPr="00495490">
        <w:rPr>
          <w:rFonts w:ascii="Times New Roman" w:eastAsia="Batang" w:hAnsi="Times New Roman"/>
          <w:sz w:val="18"/>
          <w:szCs w:val="18"/>
          <w:lang w:val="sk-SK"/>
        </w:rPr>
        <w:t xml:space="preserve">poistiteľom, pričom Cestujúci uzatvorením tejto Zmluvy zároveň potvrdzuje, že doklad o poistení </w:t>
      </w:r>
      <w:r w:rsidR="005D23D2" w:rsidRPr="00495490">
        <w:rPr>
          <w:rFonts w:ascii="Times New Roman" w:eastAsia="Batang" w:hAnsi="Times New Roman"/>
          <w:sz w:val="18"/>
          <w:szCs w:val="18"/>
          <w:lang w:val="sk-SK"/>
        </w:rPr>
        <w:t>Z</w:t>
      </w:r>
      <w:r w:rsidRPr="00495490">
        <w:rPr>
          <w:rFonts w:ascii="Times New Roman" w:eastAsia="Batang" w:hAnsi="Times New Roman"/>
          <w:sz w:val="18"/>
          <w:szCs w:val="18"/>
          <w:lang w:val="sk-SK"/>
        </w:rPr>
        <w:t xml:space="preserve">ájazdu mu bol poskytnutý na nahliadnutie pred uzatvorením Zmluvy a zároveň aj na trvanlivom nosiči spolu so Zmluvou. </w:t>
      </w:r>
    </w:p>
    <w:p w14:paraId="76C3A0AE" w14:textId="77777777" w:rsidR="00712F2F" w:rsidRPr="00495490" w:rsidRDefault="00712F2F" w:rsidP="00712F2F">
      <w:pPr>
        <w:pStyle w:val="Odsekzoznamu"/>
        <w:rPr>
          <w:rFonts w:ascii="Times New Roman" w:eastAsia="Batang" w:hAnsi="Times New Roman" w:cs="Times New Roman"/>
          <w:sz w:val="10"/>
          <w:szCs w:val="10"/>
        </w:rPr>
      </w:pPr>
    </w:p>
    <w:p w14:paraId="1F4A6F11" w14:textId="5E242BDB" w:rsidR="002158AA" w:rsidRPr="00495490" w:rsidRDefault="002158AA" w:rsidP="002158AA">
      <w:pPr>
        <w:pStyle w:val="Zkladntext"/>
        <w:widowControl w:val="0"/>
        <w:numPr>
          <w:ilvl w:val="1"/>
          <w:numId w:val="2"/>
        </w:numPr>
        <w:tabs>
          <w:tab w:val="clear" w:pos="426"/>
          <w:tab w:val="clear" w:pos="1985"/>
        </w:tabs>
        <w:ind w:left="567" w:hanging="567"/>
        <w:jc w:val="both"/>
        <w:rPr>
          <w:rFonts w:ascii="Times New Roman" w:eastAsia="Batang" w:hAnsi="Times New Roman"/>
          <w:sz w:val="18"/>
          <w:szCs w:val="18"/>
          <w:lang w:val="sk-SK"/>
        </w:rPr>
      </w:pPr>
      <w:r w:rsidRPr="00495490">
        <w:rPr>
          <w:rFonts w:ascii="Times New Roman" w:eastAsia="Batang" w:hAnsi="Times New Roman"/>
          <w:sz w:val="18"/>
          <w:szCs w:val="18"/>
          <w:lang w:val="sk-SK"/>
        </w:rPr>
        <w:t>Informácie o poskytovateľovi ochrany pre prípad úpadku:</w:t>
      </w:r>
      <w:r w:rsidR="005D23D2" w:rsidRPr="00495490">
        <w:rPr>
          <w:rFonts w:ascii="Times New Roman" w:eastAsia="Batang" w:hAnsi="Times New Roman"/>
          <w:sz w:val="18"/>
          <w:szCs w:val="18"/>
          <w:lang w:val="sk-SK"/>
        </w:rPr>
        <w:t xml:space="preserve"> </w:t>
      </w:r>
      <w:r w:rsidR="002F6F22">
        <w:rPr>
          <w:rFonts w:ascii="Times New Roman" w:hAnsi="Times New Roman"/>
          <w:color w:val="000000" w:themeColor="text1"/>
          <w:sz w:val="18"/>
          <w:szCs w:val="18"/>
          <w:lang w:val="sk-SK"/>
        </w:rPr>
        <w:t>..............................................................................................</w:t>
      </w:r>
    </w:p>
    <w:p w14:paraId="05939281" w14:textId="77777777" w:rsidR="002158AA" w:rsidRPr="00495490" w:rsidRDefault="002158AA" w:rsidP="002158AA">
      <w:pPr>
        <w:pStyle w:val="Odsekzoznamu"/>
        <w:rPr>
          <w:rFonts w:ascii="Times New Roman" w:eastAsia="Batang" w:hAnsi="Times New Roman" w:cs="Times New Roman"/>
          <w:sz w:val="10"/>
          <w:szCs w:val="10"/>
        </w:rPr>
      </w:pPr>
    </w:p>
    <w:p w14:paraId="7D4E57F3" w14:textId="3D19DDD8" w:rsidR="00401B61" w:rsidRPr="00495490" w:rsidRDefault="002158AA" w:rsidP="00401B61">
      <w:pPr>
        <w:pStyle w:val="Zkladntext"/>
        <w:widowControl w:val="0"/>
        <w:numPr>
          <w:ilvl w:val="1"/>
          <w:numId w:val="2"/>
        </w:numPr>
        <w:tabs>
          <w:tab w:val="clear" w:pos="426"/>
          <w:tab w:val="clear" w:pos="1985"/>
        </w:tabs>
        <w:ind w:left="567" w:hanging="567"/>
        <w:jc w:val="both"/>
        <w:rPr>
          <w:rFonts w:ascii="Times New Roman" w:eastAsia="Batang" w:hAnsi="Times New Roman"/>
          <w:sz w:val="18"/>
          <w:szCs w:val="18"/>
          <w:lang w:val="sk-SK"/>
        </w:rPr>
      </w:pPr>
      <w:r w:rsidRPr="00495490">
        <w:rPr>
          <w:rFonts w:ascii="Times New Roman" w:eastAsia="Batang" w:hAnsi="Times New Roman"/>
          <w:sz w:val="18"/>
          <w:szCs w:val="18"/>
        </w:rPr>
        <w:t xml:space="preserve">Ak niektorá zo služieb cestovného ruchu nie je poskytnutá v súlade so Zmluvou, Zákonom o zájazdoch alebo osobitným predpisom, alebo ak nemá vlastnosti, ktoré Cestujúci s ohľadom na ponuku a zvyklosti dôvodne očakával, Cestujúci je povinný túto skutočnosť bezodkladne oznámiť </w:t>
      </w:r>
      <w:r w:rsidR="00712F2F" w:rsidRPr="00495490">
        <w:rPr>
          <w:rFonts w:ascii="Times New Roman" w:eastAsia="Batang" w:hAnsi="Times New Roman"/>
          <w:sz w:val="18"/>
          <w:szCs w:val="18"/>
        </w:rPr>
        <w:t>Cestovnej kancelárii</w:t>
      </w:r>
      <w:r w:rsidRPr="00495490">
        <w:rPr>
          <w:rFonts w:ascii="Times New Roman" w:eastAsia="Batang" w:hAnsi="Times New Roman"/>
          <w:sz w:val="18"/>
          <w:szCs w:val="18"/>
        </w:rPr>
        <w:t xml:space="preserve"> alebo jej poverenému zástupcovi.</w:t>
      </w:r>
    </w:p>
    <w:p w14:paraId="06D1E5C0" w14:textId="77777777" w:rsidR="005D23D2" w:rsidRPr="00495490" w:rsidRDefault="005D23D2" w:rsidP="00495490">
      <w:pPr>
        <w:pStyle w:val="Zkladntext"/>
        <w:widowControl w:val="0"/>
        <w:tabs>
          <w:tab w:val="clear" w:pos="426"/>
          <w:tab w:val="clear" w:pos="1985"/>
        </w:tabs>
        <w:ind w:left="567"/>
        <w:jc w:val="both"/>
        <w:rPr>
          <w:rFonts w:eastAsia="Batang"/>
          <w:sz w:val="16"/>
          <w:szCs w:val="12"/>
        </w:rPr>
      </w:pPr>
    </w:p>
    <w:p w14:paraId="65AE4BF0" w14:textId="72F482B3" w:rsidR="00C2190E" w:rsidRPr="00495490" w:rsidRDefault="006B407C" w:rsidP="00C2190E">
      <w:pPr>
        <w:pStyle w:val="Zkladntext"/>
        <w:widowControl w:val="0"/>
        <w:numPr>
          <w:ilvl w:val="1"/>
          <w:numId w:val="2"/>
        </w:numPr>
        <w:tabs>
          <w:tab w:val="clear" w:pos="426"/>
          <w:tab w:val="clear" w:pos="1985"/>
        </w:tabs>
        <w:ind w:left="567" w:hanging="567"/>
        <w:jc w:val="both"/>
        <w:rPr>
          <w:rFonts w:ascii="Times New Roman" w:eastAsia="Batang" w:hAnsi="Times New Roman"/>
          <w:sz w:val="18"/>
          <w:szCs w:val="18"/>
          <w:lang w:val="sk-SK"/>
        </w:rPr>
      </w:pPr>
      <w:r w:rsidRPr="00495490">
        <w:rPr>
          <w:rFonts w:ascii="Times New Roman" w:eastAsia="Batang" w:hAnsi="Times New Roman"/>
          <w:sz w:val="18"/>
          <w:szCs w:val="18"/>
          <w:lang w:val="sk-SK"/>
        </w:rPr>
        <w:t>Neoddeliteľnou súčasťou tejto zmluvy sú Všeobecné zmluvné podmienky</w:t>
      </w:r>
      <w:r w:rsidR="005D23D2" w:rsidRPr="00495490">
        <w:rPr>
          <w:rFonts w:ascii="Times New Roman" w:eastAsia="Batang" w:hAnsi="Times New Roman"/>
          <w:sz w:val="18"/>
          <w:szCs w:val="18"/>
          <w:lang w:val="sk-SK"/>
        </w:rPr>
        <w:t xml:space="preserve"> </w:t>
      </w:r>
      <w:r w:rsidRPr="00495490">
        <w:rPr>
          <w:rFonts w:ascii="Times New Roman" w:eastAsia="Batang" w:hAnsi="Times New Roman"/>
          <w:sz w:val="18"/>
          <w:szCs w:val="18"/>
          <w:lang w:val="sk-SK"/>
        </w:rPr>
        <w:t>a</w:t>
      </w:r>
      <w:r w:rsidR="005D23D2" w:rsidRPr="00495490">
        <w:rPr>
          <w:rFonts w:ascii="Times New Roman" w:eastAsia="Batang" w:hAnsi="Times New Roman"/>
          <w:sz w:val="18"/>
          <w:szCs w:val="18"/>
          <w:lang w:val="sk-SK"/>
        </w:rPr>
        <w:t> fotokópia Prihlášky na Zájazd spísanej medz</w:t>
      </w:r>
      <w:r w:rsidR="000809F7" w:rsidRPr="00495490">
        <w:rPr>
          <w:rFonts w:ascii="Times New Roman" w:eastAsia="Batang" w:hAnsi="Times New Roman"/>
          <w:sz w:val="18"/>
          <w:szCs w:val="18"/>
          <w:lang w:val="sk-SK"/>
        </w:rPr>
        <w:t>i</w:t>
      </w:r>
      <w:r w:rsidR="005D23D2" w:rsidRPr="00495490">
        <w:rPr>
          <w:rFonts w:ascii="Times New Roman" w:eastAsia="Batang" w:hAnsi="Times New Roman"/>
          <w:sz w:val="18"/>
          <w:szCs w:val="18"/>
          <w:lang w:val="sk-SK"/>
        </w:rPr>
        <w:t xml:space="preserve"> cestovnou kanceláriou a cestujúcim (ďalej aj len ako „</w:t>
      </w:r>
      <w:r w:rsidR="005D23D2" w:rsidRPr="00495490">
        <w:rPr>
          <w:rFonts w:ascii="Times New Roman" w:eastAsia="Batang" w:hAnsi="Times New Roman"/>
          <w:b/>
          <w:bCs/>
          <w:sz w:val="18"/>
          <w:szCs w:val="18"/>
          <w:lang w:val="sk-SK"/>
        </w:rPr>
        <w:t>Prihláška</w:t>
      </w:r>
      <w:r w:rsidR="005D23D2" w:rsidRPr="00495490">
        <w:rPr>
          <w:rFonts w:ascii="Times New Roman" w:eastAsia="Batang" w:hAnsi="Times New Roman"/>
          <w:sz w:val="18"/>
          <w:szCs w:val="18"/>
          <w:lang w:val="sk-SK"/>
        </w:rPr>
        <w:t xml:space="preserve">“) </w:t>
      </w:r>
      <w:r w:rsidRPr="00495490">
        <w:rPr>
          <w:rFonts w:ascii="Times New Roman" w:eastAsia="Batang" w:hAnsi="Times New Roman"/>
          <w:sz w:val="18"/>
          <w:szCs w:val="18"/>
          <w:lang w:val="sk-SK"/>
        </w:rPr>
        <w:t>.</w:t>
      </w:r>
    </w:p>
    <w:p w14:paraId="6AA411E6" w14:textId="77777777" w:rsidR="00C2190E" w:rsidRPr="00495490" w:rsidRDefault="00C2190E" w:rsidP="00C2190E">
      <w:pPr>
        <w:pStyle w:val="Odsekzoznamu"/>
        <w:rPr>
          <w:rFonts w:ascii="Times New Roman" w:hAnsi="Times New Roman" w:cs="Times New Roman"/>
          <w:sz w:val="10"/>
          <w:szCs w:val="10"/>
          <w:lang w:val="cs-CZ"/>
        </w:rPr>
      </w:pPr>
    </w:p>
    <w:p w14:paraId="1F6D912E" w14:textId="7B0EC0B8" w:rsidR="00C2190E" w:rsidRDefault="00C2190E" w:rsidP="00C2190E">
      <w:pPr>
        <w:pStyle w:val="Zkladntext"/>
        <w:widowControl w:val="0"/>
        <w:numPr>
          <w:ilvl w:val="1"/>
          <w:numId w:val="2"/>
        </w:numPr>
        <w:tabs>
          <w:tab w:val="clear" w:pos="426"/>
          <w:tab w:val="clear" w:pos="1985"/>
        </w:tabs>
        <w:ind w:left="567" w:hanging="567"/>
        <w:jc w:val="both"/>
        <w:rPr>
          <w:rFonts w:ascii="Times New Roman" w:eastAsia="Batang" w:hAnsi="Times New Roman"/>
          <w:sz w:val="18"/>
          <w:szCs w:val="18"/>
          <w:lang w:val="sk-SK"/>
        </w:rPr>
      </w:pPr>
      <w:r w:rsidRPr="00495490">
        <w:rPr>
          <w:rFonts w:ascii="Times New Roman" w:eastAsia="Batang" w:hAnsi="Times New Roman"/>
          <w:sz w:val="18"/>
          <w:szCs w:val="18"/>
          <w:lang w:val="sk-SK"/>
        </w:rPr>
        <w:t xml:space="preserve">Charakteristika a bližšia špecifikácia Zájazdu vrátane všetkých služieb, ktoré budú na Zájazde zabezpečené zo strany Cestovnej kancelárie a ktoré sú zahrnuté v cene Zájazdu sa nachádza v aktuálnej ponuke Cestovnej kancelárie uvedenej najmä na webovom sídle Cestovnej kancelárie, s ktorou sa Cestujúci pred uzatvorením tejto Zmluvy dôsledne oboznámil a to vrátane predzmluvných informácií t.j. Cestujúcemu boli zo strany Cestovnej kancelárie poskytnuté všetky informácie pred uzatvorením Zmluvy v zmysle </w:t>
      </w:r>
      <w:proofErr w:type="spellStart"/>
      <w:r w:rsidR="005D23D2" w:rsidRPr="00495490">
        <w:rPr>
          <w:rFonts w:ascii="Times New Roman" w:eastAsia="Batang" w:hAnsi="Times New Roman"/>
          <w:sz w:val="18"/>
          <w:szCs w:val="18"/>
          <w:lang w:val="sk-SK"/>
        </w:rPr>
        <w:t>ust</w:t>
      </w:r>
      <w:proofErr w:type="spellEnd"/>
      <w:r w:rsidR="005D23D2" w:rsidRPr="00495490">
        <w:rPr>
          <w:rFonts w:ascii="Times New Roman" w:eastAsia="Batang" w:hAnsi="Times New Roman"/>
          <w:sz w:val="18"/>
          <w:szCs w:val="18"/>
          <w:lang w:val="sk-SK"/>
        </w:rPr>
        <w:t xml:space="preserve">. </w:t>
      </w:r>
      <w:r w:rsidRPr="00495490">
        <w:rPr>
          <w:rFonts w:ascii="Times New Roman" w:eastAsia="Batang" w:hAnsi="Times New Roman"/>
          <w:sz w:val="18"/>
          <w:szCs w:val="18"/>
          <w:lang w:val="sk-SK"/>
        </w:rPr>
        <w:t xml:space="preserve">§ 14 </w:t>
      </w:r>
      <w:r w:rsidR="005D23D2" w:rsidRPr="00495490">
        <w:rPr>
          <w:rFonts w:ascii="Times New Roman" w:eastAsia="Batang" w:hAnsi="Times New Roman"/>
          <w:sz w:val="18"/>
          <w:szCs w:val="18"/>
          <w:lang w:val="sk-SK"/>
        </w:rPr>
        <w:t xml:space="preserve">zákona č. 170/2018 Z. z. o zájazdoch, spojených službách cestovného ruchu, niektorých podmienkach podnikania v cestovnom ruchu a o zmene a doplnení </w:t>
      </w:r>
      <w:r w:rsidR="005D23D2" w:rsidRPr="00495490">
        <w:rPr>
          <w:rFonts w:ascii="Times New Roman" w:eastAsia="Batang" w:hAnsi="Times New Roman"/>
          <w:sz w:val="18"/>
          <w:szCs w:val="18"/>
          <w:lang w:val="sk-SK"/>
        </w:rPr>
        <w:lastRenderedPageBreak/>
        <w:t>niektorých zákonov (ďalej aj len ako „</w:t>
      </w:r>
      <w:r w:rsidRPr="00495490">
        <w:rPr>
          <w:rFonts w:ascii="Times New Roman" w:eastAsia="Batang" w:hAnsi="Times New Roman"/>
          <w:sz w:val="18"/>
          <w:szCs w:val="18"/>
          <w:lang w:val="sk-SK"/>
        </w:rPr>
        <w:t>Zákon o</w:t>
      </w:r>
      <w:r w:rsidR="005D23D2" w:rsidRPr="00495490">
        <w:rPr>
          <w:rFonts w:ascii="Times New Roman" w:eastAsia="Batang" w:hAnsi="Times New Roman"/>
          <w:sz w:val="18"/>
          <w:szCs w:val="18"/>
          <w:lang w:val="sk-SK"/>
        </w:rPr>
        <w:t> </w:t>
      </w:r>
      <w:r w:rsidRPr="00495490">
        <w:rPr>
          <w:rFonts w:ascii="Times New Roman" w:eastAsia="Batang" w:hAnsi="Times New Roman"/>
          <w:sz w:val="18"/>
          <w:szCs w:val="18"/>
          <w:lang w:val="sk-SK"/>
        </w:rPr>
        <w:t>zájazdoch</w:t>
      </w:r>
      <w:r w:rsidR="005D23D2" w:rsidRPr="00495490">
        <w:rPr>
          <w:rFonts w:ascii="Times New Roman" w:eastAsia="Batang" w:hAnsi="Times New Roman"/>
          <w:sz w:val="18"/>
          <w:szCs w:val="18"/>
          <w:lang w:val="sk-SK"/>
        </w:rPr>
        <w:t>“)</w:t>
      </w:r>
      <w:r w:rsidRPr="00495490">
        <w:rPr>
          <w:rFonts w:ascii="Times New Roman" w:eastAsia="Batang" w:hAnsi="Times New Roman"/>
          <w:sz w:val="18"/>
          <w:szCs w:val="18"/>
          <w:lang w:val="sk-SK"/>
        </w:rPr>
        <w:t>, čo Cestujúci potvrdzuje uzatvorením tejto Z</w:t>
      </w:r>
      <w:r w:rsidR="005D23D2" w:rsidRPr="00495490">
        <w:rPr>
          <w:rFonts w:ascii="Times New Roman" w:eastAsia="Batang" w:hAnsi="Times New Roman"/>
          <w:sz w:val="18"/>
          <w:szCs w:val="18"/>
          <w:lang w:val="sk-SK"/>
        </w:rPr>
        <w:t>mluvy</w:t>
      </w:r>
      <w:r w:rsidRPr="00495490">
        <w:rPr>
          <w:rFonts w:ascii="Times New Roman" w:eastAsia="Batang" w:hAnsi="Times New Roman"/>
          <w:sz w:val="18"/>
          <w:szCs w:val="18"/>
          <w:lang w:val="sk-SK"/>
        </w:rPr>
        <w:t xml:space="preserve">. Zloženie ceny Zájazdu, ako aj služby, ktoré cena Zájazdu zahŕňa </w:t>
      </w:r>
      <w:r w:rsidR="00EC503B">
        <w:rPr>
          <w:rFonts w:ascii="Times New Roman" w:eastAsia="Batang" w:hAnsi="Times New Roman"/>
          <w:sz w:val="18"/>
          <w:szCs w:val="18"/>
          <w:lang w:val="sk-SK"/>
        </w:rPr>
        <w:t>boli</w:t>
      </w:r>
      <w:r w:rsidRPr="00495490">
        <w:rPr>
          <w:rFonts w:ascii="Times New Roman" w:eastAsia="Batang" w:hAnsi="Times New Roman"/>
          <w:sz w:val="18"/>
          <w:szCs w:val="18"/>
          <w:lang w:val="sk-SK"/>
        </w:rPr>
        <w:t xml:space="preserve"> uvedené </w:t>
      </w:r>
      <w:r w:rsidR="005D23D2" w:rsidRPr="00495490">
        <w:rPr>
          <w:rFonts w:ascii="Times New Roman" w:eastAsia="Batang" w:hAnsi="Times New Roman"/>
          <w:sz w:val="18"/>
          <w:szCs w:val="18"/>
          <w:lang w:val="sk-SK"/>
        </w:rPr>
        <w:t>aj </w:t>
      </w:r>
      <w:r w:rsidRPr="00495490">
        <w:rPr>
          <w:rFonts w:ascii="Times New Roman" w:eastAsia="Batang" w:hAnsi="Times New Roman"/>
          <w:sz w:val="18"/>
          <w:szCs w:val="18"/>
          <w:lang w:val="sk-SK"/>
        </w:rPr>
        <w:t>v</w:t>
      </w:r>
      <w:r w:rsidR="005D23D2" w:rsidRPr="00495490">
        <w:rPr>
          <w:rFonts w:ascii="Times New Roman" w:eastAsia="Batang" w:hAnsi="Times New Roman"/>
          <w:sz w:val="18"/>
          <w:szCs w:val="18"/>
          <w:lang w:val="sk-SK"/>
        </w:rPr>
        <w:t> Prihláške. V prípade zmeny ceny Zájazdu</w:t>
      </w:r>
      <w:r w:rsidR="00401B61">
        <w:rPr>
          <w:rFonts w:ascii="Times New Roman" w:eastAsia="Batang" w:hAnsi="Times New Roman"/>
          <w:sz w:val="18"/>
          <w:szCs w:val="18"/>
          <w:lang w:val="sk-SK"/>
        </w:rPr>
        <w:t xml:space="preserve"> alebo iných </w:t>
      </w:r>
      <w:r w:rsidR="005D23D2" w:rsidRPr="00495490">
        <w:rPr>
          <w:rFonts w:ascii="Times New Roman" w:eastAsia="Batang" w:hAnsi="Times New Roman"/>
          <w:sz w:val="18"/>
          <w:szCs w:val="18"/>
          <w:lang w:val="sk-SK"/>
        </w:rPr>
        <w:t>zm</w:t>
      </w:r>
      <w:r w:rsidR="00401B61">
        <w:rPr>
          <w:rFonts w:ascii="Times New Roman" w:eastAsia="Batang" w:hAnsi="Times New Roman"/>
          <w:sz w:val="18"/>
          <w:szCs w:val="18"/>
          <w:lang w:val="sk-SK"/>
        </w:rPr>
        <w:t>i</w:t>
      </w:r>
      <w:r w:rsidR="005D23D2" w:rsidRPr="00495490">
        <w:rPr>
          <w:rFonts w:ascii="Times New Roman" w:eastAsia="Batang" w:hAnsi="Times New Roman"/>
          <w:sz w:val="18"/>
          <w:szCs w:val="18"/>
          <w:lang w:val="sk-SK"/>
        </w:rPr>
        <w:t xml:space="preserve">en </w:t>
      </w:r>
      <w:r w:rsidR="00401B61">
        <w:rPr>
          <w:rFonts w:ascii="Times New Roman" w:eastAsia="Batang" w:hAnsi="Times New Roman"/>
          <w:sz w:val="18"/>
          <w:szCs w:val="18"/>
          <w:lang w:val="sk-SK"/>
        </w:rPr>
        <w:t xml:space="preserve">Zmluvy sa </w:t>
      </w:r>
      <w:r w:rsidRPr="00495490">
        <w:rPr>
          <w:rFonts w:ascii="Times New Roman" w:eastAsia="Batang" w:hAnsi="Times New Roman"/>
          <w:sz w:val="18"/>
          <w:szCs w:val="18"/>
          <w:lang w:val="sk-SK"/>
        </w:rPr>
        <w:t xml:space="preserve">Cestujúci </w:t>
      </w:r>
      <w:r w:rsidR="00D32905" w:rsidRPr="00495490">
        <w:rPr>
          <w:rFonts w:ascii="Times New Roman" w:eastAsia="Batang" w:hAnsi="Times New Roman"/>
          <w:sz w:val="18"/>
          <w:szCs w:val="18"/>
          <w:lang w:val="sk-SK"/>
        </w:rPr>
        <w:t xml:space="preserve">a Cestovná kancelária </w:t>
      </w:r>
      <w:r w:rsidRPr="00495490">
        <w:rPr>
          <w:rFonts w:ascii="Times New Roman" w:eastAsia="Batang" w:hAnsi="Times New Roman"/>
          <w:sz w:val="18"/>
          <w:szCs w:val="18"/>
          <w:lang w:val="sk-SK"/>
        </w:rPr>
        <w:t>zaväzuj</w:t>
      </w:r>
      <w:r w:rsidR="00D32905" w:rsidRPr="00495490">
        <w:rPr>
          <w:rFonts w:ascii="Times New Roman" w:eastAsia="Batang" w:hAnsi="Times New Roman"/>
          <w:sz w:val="18"/>
          <w:szCs w:val="18"/>
          <w:lang w:val="sk-SK"/>
        </w:rPr>
        <w:t>ú</w:t>
      </w:r>
      <w:r w:rsidRPr="00495490">
        <w:rPr>
          <w:rFonts w:ascii="Times New Roman" w:eastAsia="Batang" w:hAnsi="Times New Roman"/>
          <w:sz w:val="18"/>
          <w:szCs w:val="18"/>
          <w:lang w:val="sk-SK"/>
        </w:rPr>
        <w:t xml:space="preserve"> </w:t>
      </w:r>
      <w:r w:rsidR="005D23D2" w:rsidRPr="00495490">
        <w:rPr>
          <w:rFonts w:ascii="Times New Roman" w:eastAsia="Batang" w:hAnsi="Times New Roman"/>
          <w:sz w:val="18"/>
          <w:szCs w:val="18"/>
          <w:lang w:val="sk-SK"/>
        </w:rPr>
        <w:t xml:space="preserve">postupovať </w:t>
      </w:r>
      <w:r w:rsidRPr="00495490">
        <w:rPr>
          <w:rFonts w:ascii="Times New Roman" w:eastAsia="Batang" w:hAnsi="Times New Roman"/>
          <w:sz w:val="18"/>
          <w:szCs w:val="18"/>
          <w:lang w:val="sk-SK"/>
        </w:rPr>
        <w:t>podľa</w:t>
      </w:r>
      <w:r w:rsidR="005D23D2" w:rsidRPr="00495490">
        <w:rPr>
          <w:rFonts w:ascii="Times New Roman" w:eastAsia="Batang" w:hAnsi="Times New Roman"/>
          <w:sz w:val="18"/>
          <w:szCs w:val="18"/>
          <w:lang w:val="sk-SK"/>
        </w:rPr>
        <w:t xml:space="preserve"> Všeobecných zmluvných podmienok</w:t>
      </w:r>
      <w:r w:rsidRPr="00495490">
        <w:rPr>
          <w:rFonts w:ascii="Times New Roman" w:eastAsia="Batang" w:hAnsi="Times New Roman"/>
          <w:sz w:val="18"/>
          <w:szCs w:val="18"/>
          <w:lang w:val="sk-SK"/>
        </w:rPr>
        <w:t>.</w:t>
      </w:r>
    </w:p>
    <w:p w14:paraId="20C77C2B" w14:textId="77777777" w:rsidR="00C2657C" w:rsidRPr="00495490" w:rsidRDefault="00C2657C" w:rsidP="00495490">
      <w:pPr>
        <w:pStyle w:val="Zkladntext"/>
        <w:widowControl w:val="0"/>
        <w:tabs>
          <w:tab w:val="clear" w:pos="426"/>
          <w:tab w:val="clear" w:pos="1985"/>
        </w:tabs>
        <w:jc w:val="both"/>
        <w:rPr>
          <w:rFonts w:ascii="Times New Roman" w:eastAsia="Batang" w:hAnsi="Times New Roman"/>
          <w:sz w:val="18"/>
          <w:szCs w:val="18"/>
          <w:lang w:val="sk-SK"/>
        </w:rPr>
      </w:pPr>
    </w:p>
    <w:p w14:paraId="48AEE741" w14:textId="77777777" w:rsidR="00C2190E" w:rsidRPr="00495490" w:rsidRDefault="00C2190E" w:rsidP="00C2190E">
      <w:pPr>
        <w:pStyle w:val="Zkladntext"/>
        <w:widowControl w:val="0"/>
        <w:tabs>
          <w:tab w:val="clear" w:pos="426"/>
          <w:tab w:val="clear" w:pos="1985"/>
        </w:tabs>
        <w:ind w:left="567"/>
        <w:jc w:val="both"/>
        <w:rPr>
          <w:rFonts w:ascii="Times New Roman" w:eastAsia="Batang" w:hAnsi="Times New Roman"/>
          <w:sz w:val="10"/>
          <w:szCs w:val="10"/>
          <w:lang w:val="sk-SK"/>
        </w:rPr>
      </w:pPr>
    </w:p>
    <w:p w14:paraId="212BA904" w14:textId="77777777" w:rsidR="00DD5D26" w:rsidRPr="00495490" w:rsidRDefault="00DD5D26" w:rsidP="00DD5D26">
      <w:pPr>
        <w:pStyle w:val="Odsekzoznamu"/>
        <w:widowControl w:val="0"/>
        <w:numPr>
          <w:ilvl w:val="0"/>
          <w:numId w:val="2"/>
        </w:numPr>
        <w:ind w:left="993" w:hanging="425"/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495490">
        <w:rPr>
          <w:rFonts w:ascii="Times New Roman" w:hAnsi="Times New Roman" w:cs="Times New Roman"/>
          <w:b/>
          <w:caps/>
          <w:color w:val="000000" w:themeColor="text1"/>
        </w:rPr>
        <w:t>DORUČOVANIE</w:t>
      </w:r>
    </w:p>
    <w:p w14:paraId="22FFC124" w14:textId="77777777" w:rsidR="00786262" w:rsidRPr="00495490" w:rsidRDefault="00786262" w:rsidP="00DD5D26">
      <w:pPr>
        <w:pStyle w:val="Zkladntext"/>
        <w:widowControl w:val="0"/>
        <w:tabs>
          <w:tab w:val="clear" w:pos="426"/>
          <w:tab w:val="clear" w:pos="1985"/>
        </w:tabs>
        <w:jc w:val="both"/>
        <w:rPr>
          <w:rFonts w:ascii="Times New Roman" w:eastAsia="Batang" w:hAnsi="Times New Roman"/>
          <w:sz w:val="10"/>
          <w:szCs w:val="10"/>
          <w:lang w:val="sk-SK"/>
        </w:rPr>
      </w:pPr>
    </w:p>
    <w:p w14:paraId="48A14EE1" w14:textId="77777777" w:rsidR="00DD5D26" w:rsidRPr="00495490" w:rsidRDefault="00DD5D26" w:rsidP="00DD5D26">
      <w:pPr>
        <w:pStyle w:val="Odsekzoznamu"/>
        <w:widowControl w:val="0"/>
        <w:numPr>
          <w:ilvl w:val="1"/>
          <w:numId w:val="2"/>
        </w:numPr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95490">
        <w:rPr>
          <w:rFonts w:ascii="Times New Roman" w:hAnsi="Times New Roman" w:cs="Times New Roman"/>
          <w:color w:val="000000" w:themeColor="text1"/>
        </w:rPr>
        <w:t xml:space="preserve">Akékoľvek oznámenia alebo iná formálna korešpondencia podľa Zmluvy sa doručujú a odosielajú na adresy uvedené v záhlaví Zmluvy alebo na iné adresy, ktoré si Zmluvné strany navzájom oznámia doručením na adresu uvedenú v záhlaví Zmluvy. Akékoľvek oznámenia alebo iná formálna korešpondencia sa budú považovať za doručené v deň doručenia zásielky alebo elektronickej komunikácie (e-mailu), ak bola zásielka doručená; v ostatných prípadoch v pracovný deň nasledujúci po dni odoslania. </w:t>
      </w:r>
      <w:r w:rsidRPr="00495490">
        <w:rPr>
          <w:rFonts w:ascii="Times New Roman" w:hAnsi="Times New Roman" w:cs="Times New Roman"/>
          <w:color w:val="000000" w:themeColor="text1"/>
          <w:szCs w:val="16"/>
        </w:rPr>
        <w:t>Akékoľvek oznámenia alebo iná formálna korešpondencia podľa Zmluvy, ktoré boli riadne odovzdané ako doporučené na poštovú prepravu na adresu uvedenú alebo oznámenú v záhlaví Zmluvy sa podľa dohody Zmluvných strán budú považovať za doručené najneskôr tretím pracovným dňom nasledujúcim po dni odovzdania zásielky na poštovú prepravu a to aj v prípade, ak adresát zásielku neprevzal, odmietol prevziať alebo aj ak sa o jej doručení vôbec nedozvedel.</w:t>
      </w:r>
    </w:p>
    <w:p w14:paraId="59BC49B1" w14:textId="77777777" w:rsidR="003B75FE" w:rsidRPr="00495490" w:rsidRDefault="003B75FE" w:rsidP="00717D83">
      <w:pPr>
        <w:widowControl w:val="0"/>
        <w:jc w:val="both"/>
        <w:rPr>
          <w:rFonts w:ascii="Times New Roman" w:hAnsi="Times New Roman" w:cs="Times New Roman"/>
          <w:color w:val="000000" w:themeColor="text1"/>
        </w:rPr>
      </w:pPr>
    </w:p>
    <w:p w14:paraId="3814193E" w14:textId="77777777" w:rsidR="005262F9" w:rsidRPr="00495490" w:rsidRDefault="005262F9" w:rsidP="005262F9">
      <w:pPr>
        <w:pStyle w:val="Odsekzoznamu"/>
        <w:widowControl w:val="0"/>
        <w:numPr>
          <w:ilvl w:val="0"/>
          <w:numId w:val="2"/>
        </w:numPr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495490">
        <w:rPr>
          <w:rFonts w:ascii="Times New Roman" w:hAnsi="Times New Roman" w:cs="Times New Roman"/>
          <w:b/>
          <w:caps/>
          <w:color w:val="000000" w:themeColor="text1"/>
        </w:rPr>
        <w:t>ZÁVEREČNÉ USTANOVENIA</w:t>
      </w:r>
    </w:p>
    <w:p w14:paraId="7619243B" w14:textId="77777777" w:rsidR="005262F9" w:rsidRPr="00495490" w:rsidRDefault="005262F9" w:rsidP="005262F9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3D8FDAED" w14:textId="77777777" w:rsidR="0012511D" w:rsidRPr="00495490" w:rsidRDefault="005262F9" w:rsidP="00881700">
      <w:pPr>
        <w:pStyle w:val="Odsekzoznamu"/>
        <w:widowControl w:val="0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495490">
        <w:rPr>
          <w:rFonts w:ascii="Times New Roman" w:eastAsia="Calibri" w:hAnsi="Times New Roman" w:cs="Times New Roman"/>
          <w:color w:val="000000" w:themeColor="text1"/>
        </w:rPr>
        <w:t>Táto Zmluva nadobúda platnosť a účinnosť momentom jej podpísania všetkými Zmluvnými stranami inak podpisom poslednej z nich</w:t>
      </w:r>
      <w:r w:rsidR="0012511D" w:rsidRPr="00495490">
        <w:rPr>
          <w:rFonts w:ascii="Times New Roman" w:hAnsi="Times New Roman" w:cs="Times New Roman"/>
          <w:color w:val="000000" w:themeColor="text1"/>
        </w:rPr>
        <w:t>.</w:t>
      </w:r>
    </w:p>
    <w:p w14:paraId="52CE9ABA" w14:textId="77777777" w:rsidR="005262F9" w:rsidRPr="00495490" w:rsidRDefault="005262F9" w:rsidP="00881700">
      <w:pPr>
        <w:pStyle w:val="Odsekzoznamu"/>
        <w:widowControl w:val="0"/>
        <w:ind w:left="567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5B12A93C" w14:textId="0F04E738" w:rsidR="0012511D" w:rsidRPr="00495490" w:rsidRDefault="00881700" w:rsidP="00881700">
      <w:pPr>
        <w:pStyle w:val="Odsekzoznamu"/>
        <w:widowControl w:val="0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495490">
        <w:rPr>
          <w:rFonts w:ascii="Times New Roman" w:hAnsi="Times New Roman" w:cs="Times New Roman"/>
          <w:color w:val="000000" w:themeColor="text1"/>
        </w:rPr>
        <w:t>V prípade, že ktorékoľvek z ustanovení Zmluvy, ktoré netvorí jej podstatnú náležitosť je neplatné, prípadne bude príslušným súdom alebo iným oprávneným orgánom vyhlásené za neplatné vcelku alebo v časti, alebo za právne neúčinné a/alebo právne nevymáhateľné, nemá a ani nebude to mať vplyv na platnosť a/alebo účinnosť a/alebo vymáhateľnosť ostatných ustanovení Zmluvy. Zmluvné strany sa zaväzujú nahradiť uvedené ustanovenie alebo jeho časť novým pravidlom správania sa tak, aby hospodársky účel a význam Zmluvy zostal v čo najvyššej miere zachovaný. Pokiaľ však akékoľvek dojednanie vyplývajúce zo Zmluvy a tvoriace jej podstatnú náležitosť je alebo sa kedykoľvek stane ako celok alebo čiastočne neplatným, neúčinným a/alebo nevymáhateľným, Zmluvné strany nahradia takéto dojednanie v rámci novej zmluvy alebo dohody takým novým, platným, účinným a vymáhateľným dojednaním, ktorého predmet a obsah bude v čo najvyššej možnej miere zodpovedať predmetu a obsahu pôvodného dojednania obsiahnutého v Zmluve.</w:t>
      </w:r>
    </w:p>
    <w:p w14:paraId="57A0CD12" w14:textId="77777777" w:rsidR="006B7B13" w:rsidRPr="00495490" w:rsidRDefault="006B7B13" w:rsidP="006B7B13">
      <w:pPr>
        <w:pStyle w:val="Odsekzoznamu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A271015" w14:textId="0ADA54B7" w:rsidR="006B7B13" w:rsidRPr="00495490" w:rsidRDefault="006B7B13" w:rsidP="00881700">
      <w:pPr>
        <w:pStyle w:val="Odsekzoznamu"/>
        <w:widowControl w:val="0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495490">
        <w:rPr>
          <w:rFonts w:ascii="Times New Roman" w:hAnsi="Times New Roman" w:cs="Times New Roman"/>
          <w:color w:val="000000" w:themeColor="text1"/>
        </w:rPr>
        <w:t xml:space="preserve">Neoddeliteľnou súčasťou tejto zmluvy sú Všeobecné zmluvné podmienky, v ktorých sú upravené všetky ďalšie podmienky tejto Zmluvy a to najmä </w:t>
      </w:r>
      <w:r w:rsidR="007179CA" w:rsidRPr="00495490">
        <w:rPr>
          <w:rFonts w:ascii="Times New Roman" w:hAnsi="Times New Roman" w:cs="Times New Roman"/>
          <w:color w:val="000000" w:themeColor="text1"/>
        </w:rPr>
        <w:t xml:space="preserve">platobné podmienky Zájazdu, práva a povinnosti Cestujúceho, </w:t>
      </w:r>
      <w:r w:rsidR="002158AA" w:rsidRPr="00495490">
        <w:rPr>
          <w:rFonts w:ascii="Times New Roman" w:hAnsi="Times New Roman" w:cs="Times New Roman"/>
          <w:color w:val="000000" w:themeColor="text1"/>
        </w:rPr>
        <w:t>práva a povinnosti Cestovnej kancelárie, podmienky na zmenu tejto Zmluvy a zrušenie Zájazdu a reklamačný poriadok</w:t>
      </w:r>
      <w:r w:rsidR="005D23D2" w:rsidRPr="00495490">
        <w:rPr>
          <w:rFonts w:ascii="Times New Roman" w:hAnsi="Times New Roman" w:cs="Times New Roman"/>
          <w:color w:val="000000" w:themeColor="text1"/>
        </w:rPr>
        <w:t>, Prihláška a Doklad o poistení Zájazdu pre prípad úpadku</w:t>
      </w:r>
      <w:r w:rsidRPr="00495490">
        <w:rPr>
          <w:rFonts w:ascii="Times New Roman" w:hAnsi="Times New Roman" w:cs="Times New Roman"/>
          <w:color w:val="000000" w:themeColor="text1"/>
        </w:rPr>
        <w:t>.</w:t>
      </w:r>
    </w:p>
    <w:p w14:paraId="75F35090" w14:textId="77777777" w:rsidR="00881700" w:rsidRPr="00495490" w:rsidRDefault="00881700" w:rsidP="00881700">
      <w:pPr>
        <w:pStyle w:val="Odsekzoznamu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1266A87D" w14:textId="77777777" w:rsidR="00881700" w:rsidRPr="00495490" w:rsidRDefault="00881700" w:rsidP="00881700">
      <w:pPr>
        <w:pStyle w:val="Odsekzoznamu"/>
        <w:widowControl w:val="0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495490">
        <w:rPr>
          <w:rFonts w:ascii="Times New Roman" w:hAnsi="Times New Roman" w:cs="Times New Roman"/>
          <w:color w:val="000000" w:themeColor="text1"/>
        </w:rPr>
        <w:t>Zmluva sa vyhotovuje v dvoch (2) rovnopisoch, pričom každá zo Zmluvných strán obdrží po jednom (1) rovnopise. Každý rovnopis Zmluvy je vyhotovený a podpísaný výlučne v slovenskom jazyku.</w:t>
      </w:r>
    </w:p>
    <w:p w14:paraId="075A86C6" w14:textId="77777777" w:rsidR="00881700" w:rsidRPr="00495490" w:rsidRDefault="00881700" w:rsidP="00881700">
      <w:pPr>
        <w:pStyle w:val="Odsekzoznamu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36F118B8" w14:textId="77777777" w:rsidR="00881700" w:rsidRPr="00495490" w:rsidRDefault="00881700" w:rsidP="00881700">
      <w:pPr>
        <w:pStyle w:val="Odsekzoznamu"/>
        <w:widowControl w:val="0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495490">
        <w:rPr>
          <w:rFonts w:ascii="Times New Roman" w:hAnsi="Times New Roman" w:cs="Times New Roman"/>
          <w:color w:val="000000" w:themeColor="text1"/>
        </w:rPr>
        <w:t>Každá Zmluvná strana podpisom Zmluvy potvrdzuje druhej Zmluvnej strane, že uzatvára Zmluvu s plným pochopením jej podmienok.</w:t>
      </w:r>
    </w:p>
    <w:p w14:paraId="4B427887" w14:textId="77777777" w:rsidR="005D23D2" w:rsidRPr="00495490" w:rsidRDefault="005D23D2" w:rsidP="00495490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41E5106" w14:textId="77777777" w:rsidR="00881700" w:rsidRPr="00495490" w:rsidRDefault="00881700" w:rsidP="00881700">
      <w:pPr>
        <w:pStyle w:val="Odsekzoznamu"/>
        <w:widowControl w:val="0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495490">
        <w:rPr>
          <w:rFonts w:ascii="Times New Roman" w:hAnsi="Times New Roman" w:cs="Times New Roman"/>
          <w:color w:val="000000" w:themeColor="text1"/>
        </w:rPr>
        <w:t>Zmluvné strany vyhlasujú, že si Zmluvu riadne prečítali, že ich vôľa je pri uzatváraní Zmluvy skutočne daná, slobodná a vážna, nie je dôsledkom nátlaku ani bezprávnej vyhrážky alebo omylu a prejavy vôle obsiahnuté v Zmluve považujú Zmluvné strany za určité, a vzájomne zrozumiteľné.</w:t>
      </w:r>
    </w:p>
    <w:p w14:paraId="1A170D40" w14:textId="77777777" w:rsidR="00881700" w:rsidRPr="00495490" w:rsidRDefault="00881700" w:rsidP="00881700">
      <w:pPr>
        <w:pStyle w:val="Odsekzoznamu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1642154" w14:textId="77777777" w:rsidR="00881700" w:rsidRPr="00495490" w:rsidRDefault="00881700" w:rsidP="00881700">
      <w:pPr>
        <w:pStyle w:val="Odsekzoznamu"/>
        <w:widowControl w:val="0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495490">
        <w:rPr>
          <w:rFonts w:ascii="Times New Roman" w:hAnsi="Times New Roman" w:cs="Times New Roman"/>
          <w:color w:val="000000" w:themeColor="text1"/>
        </w:rPr>
        <w:t>Zmluvné strany bezvýhradne súhlasia s obsahom Zmluvy a záväzkov zakladaných touto Zmluvou čo potvrdzujú svojimi vlastnoručnými podpismi alebo podpismi osôb, ktorými podľa všeobecne záväzných právnych predpisov konajú</w:t>
      </w:r>
      <w:r w:rsidRPr="00495490">
        <w:rPr>
          <w:rFonts w:ascii="Times New Roman" w:eastAsia="Batang" w:hAnsi="Times New Roman" w:cs="Times New Roman"/>
          <w:b/>
          <w:color w:val="000000" w:themeColor="text1"/>
        </w:rPr>
        <w:t>.</w:t>
      </w:r>
    </w:p>
    <w:p w14:paraId="795F3528" w14:textId="77777777" w:rsidR="00881700" w:rsidRPr="00495490" w:rsidRDefault="00881700" w:rsidP="00881700">
      <w:pPr>
        <w:pStyle w:val="Odsekzoznamu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tbl>
      <w:tblPr>
        <w:tblStyle w:val="Mriekatabu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4357"/>
      </w:tblGrid>
      <w:tr w:rsidR="003A7F00" w:rsidRPr="00EC503B" w14:paraId="00A22A64" w14:textId="77777777" w:rsidTr="00583CD0">
        <w:tc>
          <w:tcPr>
            <w:tcW w:w="4528" w:type="dxa"/>
          </w:tcPr>
          <w:p w14:paraId="54872EBA" w14:textId="6BCA349F" w:rsidR="00881700" w:rsidRPr="00495490" w:rsidRDefault="00881700" w:rsidP="002F6F22">
            <w:pPr>
              <w:pStyle w:val="Odsekzoznamu"/>
              <w:widowControl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490">
              <w:rPr>
                <w:rFonts w:ascii="Times New Roman" w:hAnsi="Times New Roman" w:cs="Times New Roman"/>
                <w:color w:val="000000" w:themeColor="text1"/>
              </w:rPr>
              <w:t xml:space="preserve">V Banskej Bystrici, dňa </w:t>
            </w:r>
            <w:r w:rsidR="002F6F22">
              <w:rPr>
                <w:rFonts w:ascii="Times New Roman" w:hAnsi="Times New Roman" w:cs="Times New Roman"/>
                <w:color w:val="000000" w:themeColor="text1"/>
              </w:rPr>
              <w:t>.......................</w:t>
            </w:r>
          </w:p>
        </w:tc>
        <w:tc>
          <w:tcPr>
            <w:tcW w:w="4528" w:type="dxa"/>
          </w:tcPr>
          <w:p w14:paraId="611869DD" w14:textId="2242708D" w:rsidR="00881700" w:rsidRPr="00495490" w:rsidRDefault="00881700" w:rsidP="002F6F22">
            <w:pPr>
              <w:pStyle w:val="Odsekzoznamu"/>
              <w:widowControl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490">
              <w:rPr>
                <w:rFonts w:ascii="Times New Roman" w:hAnsi="Times New Roman" w:cs="Times New Roman"/>
                <w:color w:val="000000" w:themeColor="text1"/>
              </w:rPr>
              <w:t xml:space="preserve">V Banskej Bystrici, dňa </w:t>
            </w:r>
            <w:r w:rsidR="002F6F22">
              <w:rPr>
                <w:rFonts w:ascii="Times New Roman" w:hAnsi="Times New Roman" w:cs="Times New Roman"/>
                <w:color w:val="000000" w:themeColor="text1"/>
              </w:rPr>
              <w:t>......................</w:t>
            </w:r>
            <w:bookmarkStart w:id="0" w:name="_GoBack"/>
            <w:bookmarkEnd w:id="0"/>
          </w:p>
        </w:tc>
      </w:tr>
      <w:tr w:rsidR="003A7F00" w:rsidRPr="00EC503B" w14:paraId="307DA318" w14:textId="77777777" w:rsidTr="00583CD0">
        <w:tc>
          <w:tcPr>
            <w:tcW w:w="4528" w:type="dxa"/>
          </w:tcPr>
          <w:p w14:paraId="6840EF67" w14:textId="2565CE3C" w:rsidR="00881700" w:rsidRPr="00495490" w:rsidRDefault="00EC469B" w:rsidP="00881700">
            <w:pPr>
              <w:pStyle w:val="Odsekzoznamu"/>
              <w:widowControl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490">
              <w:rPr>
                <w:rFonts w:ascii="Times New Roman" w:hAnsi="Times New Roman" w:cs="Times New Roman"/>
                <w:color w:val="000000" w:themeColor="text1"/>
              </w:rPr>
              <w:t>Cestujúci</w:t>
            </w:r>
          </w:p>
          <w:p w14:paraId="1E2D41A6" w14:textId="77777777" w:rsidR="00881700" w:rsidRPr="00495490" w:rsidRDefault="00881700" w:rsidP="00881700">
            <w:pPr>
              <w:pStyle w:val="Odsekzoznamu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93C4C94" w14:textId="77777777" w:rsidR="00881700" w:rsidRPr="00495490" w:rsidRDefault="00881700" w:rsidP="00881700">
            <w:pPr>
              <w:pStyle w:val="Odsekzoznamu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952AA5A" w14:textId="77777777" w:rsidR="003A7F00" w:rsidRPr="00495490" w:rsidRDefault="003A7F00" w:rsidP="00881700">
            <w:pPr>
              <w:pStyle w:val="Odsekzoznamu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35DF757" w14:textId="77777777" w:rsidR="00881700" w:rsidRPr="00495490" w:rsidRDefault="003A7F00" w:rsidP="003A7F00">
            <w:pPr>
              <w:pStyle w:val="Odsekzoznamu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549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..........................................................</w:t>
            </w:r>
          </w:p>
        </w:tc>
        <w:tc>
          <w:tcPr>
            <w:tcW w:w="4528" w:type="dxa"/>
          </w:tcPr>
          <w:p w14:paraId="26E6AABC" w14:textId="6AC79350" w:rsidR="00881700" w:rsidRPr="00495490" w:rsidRDefault="00EC469B" w:rsidP="003A7F00">
            <w:pPr>
              <w:pStyle w:val="Odsekzoznamu"/>
              <w:widowControl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490">
              <w:rPr>
                <w:rFonts w:ascii="Times New Roman" w:hAnsi="Times New Roman" w:cs="Times New Roman"/>
                <w:color w:val="000000" w:themeColor="text1"/>
              </w:rPr>
              <w:t>Cestovná kancelária</w:t>
            </w:r>
          </w:p>
          <w:p w14:paraId="7A30B7E0" w14:textId="77777777" w:rsidR="003A7F00" w:rsidRPr="00495490" w:rsidRDefault="003A7F00" w:rsidP="003A7F00">
            <w:pPr>
              <w:pStyle w:val="Odsekzoznamu"/>
              <w:widowControl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0AF473" w14:textId="77777777" w:rsidR="003A7F00" w:rsidRPr="00495490" w:rsidRDefault="003A7F00" w:rsidP="003A7F00">
            <w:pPr>
              <w:pStyle w:val="Odsekzoznamu"/>
              <w:widowControl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50C528" w14:textId="77777777" w:rsidR="003A7F00" w:rsidRPr="00495490" w:rsidRDefault="003A7F00" w:rsidP="003A7F00">
            <w:pPr>
              <w:pStyle w:val="Odsekzoznamu"/>
              <w:widowControl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A86028" w14:textId="77777777" w:rsidR="003A7F00" w:rsidRPr="00495490" w:rsidRDefault="003A7F00" w:rsidP="003A7F00">
            <w:pPr>
              <w:pStyle w:val="Odsekzoznamu"/>
              <w:widowControl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549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..........................................................</w:t>
            </w:r>
          </w:p>
        </w:tc>
      </w:tr>
      <w:tr w:rsidR="003A7F00" w:rsidRPr="00EC503B" w14:paraId="425013DF" w14:textId="77777777" w:rsidTr="00583CD0">
        <w:tc>
          <w:tcPr>
            <w:tcW w:w="4528" w:type="dxa"/>
          </w:tcPr>
          <w:p w14:paraId="5EE68AE9" w14:textId="2CB35856" w:rsidR="00881700" w:rsidRPr="00495490" w:rsidRDefault="00881700" w:rsidP="003A7F00">
            <w:pPr>
              <w:pStyle w:val="Odsekzoznamu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28" w:type="dxa"/>
          </w:tcPr>
          <w:p w14:paraId="30872BD5" w14:textId="77777777" w:rsidR="00881700" w:rsidRPr="00495490" w:rsidRDefault="00A05373" w:rsidP="003A7F00">
            <w:pPr>
              <w:pStyle w:val="Odsekzoznamu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sk-SK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sk-SK"/>
              </w:rPr>
              <w:t>Jazyková škola SPEAK, spol. s r.o.</w:t>
            </w:r>
          </w:p>
          <w:p w14:paraId="211496DC" w14:textId="04ACD0C6" w:rsidR="00A05373" w:rsidRPr="00495490" w:rsidRDefault="00A05373" w:rsidP="003A7F00">
            <w:pPr>
              <w:pStyle w:val="Odsekzoznamu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sk-SK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sk-SK"/>
              </w:rPr>
              <w:t xml:space="preserve">Mgr. Jana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sk-SK"/>
              </w:rPr>
              <w:t>Ocharovichová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sk-SK"/>
              </w:rPr>
              <w:t xml:space="preserve"> - konateľka</w:t>
            </w:r>
          </w:p>
          <w:p w14:paraId="4D6BF984" w14:textId="329F372D" w:rsidR="00A05373" w:rsidRPr="00495490" w:rsidRDefault="00A05373" w:rsidP="003A7F00">
            <w:pPr>
              <w:pStyle w:val="Odsekzoznamu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33452F87" w14:textId="6D4B99AF" w:rsidR="009675D9" w:rsidRPr="00495490" w:rsidRDefault="009675D9" w:rsidP="00495490"/>
    <w:p w14:paraId="14040618" w14:textId="77777777" w:rsidR="002417A6" w:rsidRPr="00495490" w:rsidRDefault="002417A6" w:rsidP="00495490">
      <w:pPr>
        <w:pStyle w:val="Odsekzoznamu"/>
        <w:ind w:left="567"/>
        <w:rPr>
          <w:rFonts w:ascii="Times New Roman" w:hAnsi="Times New Roman" w:cs="Times New Roman"/>
          <w:b/>
          <w:bCs/>
          <w:color w:val="000000" w:themeColor="text1"/>
        </w:rPr>
      </w:pPr>
      <w:r w:rsidRPr="00495490">
        <w:rPr>
          <w:rFonts w:ascii="Times New Roman" w:hAnsi="Times New Roman" w:cs="Times New Roman"/>
          <w:b/>
          <w:bCs/>
          <w:color w:val="000000" w:themeColor="text1"/>
        </w:rPr>
        <w:t>Prílohy</w:t>
      </w:r>
    </w:p>
    <w:p w14:paraId="796A8BB9" w14:textId="77777777" w:rsidR="002417A6" w:rsidRPr="00495490" w:rsidRDefault="002417A6" w:rsidP="00495490">
      <w:pPr>
        <w:pStyle w:val="Odsekzoznamu"/>
        <w:ind w:left="567"/>
        <w:rPr>
          <w:rFonts w:ascii="Times New Roman" w:hAnsi="Times New Roman" w:cs="Times New Roman"/>
          <w:color w:val="000000" w:themeColor="text1"/>
        </w:rPr>
      </w:pPr>
      <w:r w:rsidRPr="00495490">
        <w:rPr>
          <w:rFonts w:ascii="Times New Roman" w:hAnsi="Times New Roman" w:cs="Times New Roman"/>
          <w:color w:val="000000" w:themeColor="text1"/>
        </w:rPr>
        <w:t>1. Všeobecné zmluvné podmienky</w:t>
      </w:r>
    </w:p>
    <w:p w14:paraId="077F4394" w14:textId="5C1DF918" w:rsidR="002417A6" w:rsidRPr="00495490" w:rsidRDefault="002417A6" w:rsidP="00495490">
      <w:pPr>
        <w:pStyle w:val="Odsekzoznamu"/>
        <w:ind w:left="567"/>
        <w:rPr>
          <w:rFonts w:ascii="Times New Roman" w:hAnsi="Times New Roman" w:cs="Times New Roman"/>
          <w:color w:val="000000" w:themeColor="text1"/>
        </w:rPr>
      </w:pPr>
      <w:r w:rsidRPr="00495490">
        <w:rPr>
          <w:rFonts w:ascii="Times New Roman" w:hAnsi="Times New Roman" w:cs="Times New Roman"/>
          <w:color w:val="000000" w:themeColor="text1"/>
        </w:rPr>
        <w:t xml:space="preserve">2. </w:t>
      </w:r>
      <w:r w:rsidR="005D23D2" w:rsidRPr="00495490">
        <w:rPr>
          <w:rFonts w:ascii="Times New Roman" w:hAnsi="Times New Roman" w:cs="Times New Roman"/>
          <w:color w:val="000000" w:themeColor="text1"/>
        </w:rPr>
        <w:t>Prihláška</w:t>
      </w:r>
      <w:r w:rsidR="009654C9">
        <w:rPr>
          <w:rFonts w:ascii="Times New Roman" w:hAnsi="Times New Roman" w:cs="Times New Roman"/>
          <w:color w:val="000000" w:themeColor="text1"/>
        </w:rPr>
        <w:t xml:space="preserve"> (fotokópia)</w:t>
      </w:r>
    </w:p>
    <w:p w14:paraId="0853C6EA" w14:textId="04EA010A" w:rsidR="002417A6" w:rsidRPr="00495490" w:rsidRDefault="002417A6" w:rsidP="00495490">
      <w:pPr>
        <w:pStyle w:val="Odsekzoznamu"/>
        <w:ind w:left="567"/>
        <w:rPr>
          <w:rFonts w:ascii="Times New Roman" w:hAnsi="Times New Roman" w:cs="Times New Roman"/>
          <w:color w:val="000000" w:themeColor="text1"/>
        </w:rPr>
      </w:pPr>
      <w:r w:rsidRPr="00495490">
        <w:rPr>
          <w:rFonts w:ascii="Times New Roman" w:hAnsi="Times New Roman" w:cs="Times New Roman"/>
          <w:color w:val="000000" w:themeColor="text1"/>
        </w:rPr>
        <w:t>3. Doklad o poistení Zájazdu pre prípad úpadku</w:t>
      </w:r>
    </w:p>
    <w:p w14:paraId="003D0DA9" w14:textId="77777777" w:rsidR="009675D9" w:rsidRPr="00495490" w:rsidRDefault="009675D9" w:rsidP="009675D9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4C28534" w14:textId="152C7FA0" w:rsidR="0034060E" w:rsidRPr="00495490" w:rsidRDefault="0034060E" w:rsidP="0034060E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34060E" w:rsidRPr="00495490" w:rsidSect="006D39B5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171F6" w14:textId="77777777" w:rsidR="006355D9" w:rsidRDefault="006355D9" w:rsidP="00442835">
      <w:r>
        <w:separator/>
      </w:r>
    </w:p>
  </w:endnote>
  <w:endnote w:type="continuationSeparator" w:id="0">
    <w:p w14:paraId="19CD9ED1" w14:textId="77777777" w:rsidR="006355D9" w:rsidRDefault="006355D9" w:rsidP="0044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</w:rPr>
      <w:id w:val="-359599304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266B9A19" w14:textId="63B6C24A" w:rsidR="00A05373" w:rsidRDefault="00A05373" w:rsidP="00C14BA0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AE024A0" w14:textId="77777777" w:rsidR="00A05373" w:rsidRDefault="00A0537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  <w:rFonts w:ascii="Helvetica" w:hAnsi="Helvetica"/>
        <w:sz w:val="10"/>
        <w:szCs w:val="10"/>
      </w:rPr>
      <w:id w:val="56453422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131FAC0B" w14:textId="78D3A086" w:rsidR="00A05373" w:rsidRPr="00A05373" w:rsidRDefault="00A05373" w:rsidP="00C14BA0">
        <w:pPr>
          <w:pStyle w:val="Pta"/>
          <w:framePr w:wrap="none" w:vAnchor="text" w:hAnchor="margin" w:xAlign="center" w:y="1"/>
          <w:rPr>
            <w:rStyle w:val="slostrany"/>
            <w:rFonts w:ascii="Helvetica" w:hAnsi="Helvetica"/>
            <w:sz w:val="10"/>
            <w:szCs w:val="10"/>
          </w:rPr>
        </w:pPr>
        <w:r w:rsidRPr="00A05373">
          <w:rPr>
            <w:rStyle w:val="slostrany"/>
            <w:rFonts w:ascii="Helvetica" w:hAnsi="Helvetica"/>
            <w:sz w:val="10"/>
            <w:szCs w:val="10"/>
          </w:rPr>
          <w:fldChar w:fldCharType="begin"/>
        </w:r>
        <w:r w:rsidRPr="00A05373">
          <w:rPr>
            <w:rStyle w:val="slostrany"/>
            <w:rFonts w:ascii="Helvetica" w:hAnsi="Helvetica"/>
            <w:sz w:val="10"/>
            <w:szCs w:val="10"/>
          </w:rPr>
          <w:instrText xml:space="preserve"> PAGE </w:instrText>
        </w:r>
        <w:r w:rsidRPr="00A05373">
          <w:rPr>
            <w:rStyle w:val="slostrany"/>
            <w:rFonts w:ascii="Helvetica" w:hAnsi="Helvetica"/>
            <w:sz w:val="10"/>
            <w:szCs w:val="10"/>
          </w:rPr>
          <w:fldChar w:fldCharType="separate"/>
        </w:r>
        <w:r w:rsidR="002F6F22">
          <w:rPr>
            <w:rStyle w:val="slostrany"/>
            <w:rFonts w:ascii="Helvetica" w:hAnsi="Helvetica"/>
            <w:noProof/>
            <w:sz w:val="10"/>
            <w:szCs w:val="10"/>
          </w:rPr>
          <w:t>1</w:t>
        </w:r>
        <w:r w:rsidRPr="00A05373">
          <w:rPr>
            <w:rStyle w:val="slostrany"/>
            <w:rFonts w:ascii="Helvetica" w:hAnsi="Helvetica"/>
            <w:sz w:val="10"/>
            <w:szCs w:val="10"/>
          </w:rPr>
          <w:fldChar w:fldCharType="end"/>
        </w:r>
      </w:p>
    </w:sdtContent>
  </w:sdt>
  <w:p w14:paraId="102CB821" w14:textId="77777777" w:rsidR="00A05373" w:rsidRDefault="00A0537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3C07D" w14:textId="77777777" w:rsidR="006355D9" w:rsidRDefault="006355D9" w:rsidP="00442835">
      <w:r>
        <w:separator/>
      </w:r>
    </w:p>
  </w:footnote>
  <w:footnote w:type="continuationSeparator" w:id="0">
    <w:p w14:paraId="7FD280CF" w14:textId="77777777" w:rsidR="006355D9" w:rsidRDefault="006355D9" w:rsidP="00442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18C"/>
    <w:multiLevelType w:val="multilevel"/>
    <w:tmpl w:val="B66E36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7" w:hanging="560"/>
      </w:pPr>
      <w:rPr>
        <w:rFonts w:ascii="Helvetica" w:hAnsi="Helvetica" w:hint="default"/>
        <w:b w:val="0"/>
        <w:bCs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127" w:hanging="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">
    <w:nsid w:val="20DD04B5"/>
    <w:multiLevelType w:val="multilevel"/>
    <w:tmpl w:val="B66E36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7" w:hanging="560"/>
      </w:pPr>
      <w:rPr>
        <w:rFonts w:ascii="Helvetica" w:hAnsi="Helvetica" w:hint="default"/>
        <w:b w:val="0"/>
        <w:bCs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127" w:hanging="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">
    <w:nsid w:val="24A456C5"/>
    <w:multiLevelType w:val="hybridMultilevel"/>
    <w:tmpl w:val="FCC84AEA"/>
    <w:lvl w:ilvl="0" w:tplc="D848BB40">
      <w:start w:val="1"/>
      <w:numFmt w:val="lowerLetter"/>
      <w:lvlText w:val="(%1)"/>
      <w:lvlJc w:val="left"/>
      <w:pPr>
        <w:ind w:left="1007" w:hanging="440"/>
      </w:pPr>
      <w:rPr>
        <w:rFonts w:ascii="Helvetica" w:hAnsi="Helvetica"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30795C"/>
    <w:multiLevelType w:val="multilevel"/>
    <w:tmpl w:val="4F469C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bCs/>
        <w:color w:val="000000" w:themeColor="text1"/>
        <w:sz w:val="20"/>
        <w:szCs w:val="22"/>
      </w:rPr>
    </w:lvl>
    <w:lvl w:ilvl="2">
      <w:start w:val="1"/>
      <w:numFmt w:val="lowerLetter"/>
      <w:isLgl/>
      <w:lvlText w:val="(%3)"/>
      <w:lvlJc w:val="left"/>
      <w:pPr>
        <w:ind w:left="1429" w:hanging="720"/>
      </w:pPr>
      <w:rPr>
        <w:rFonts w:ascii="Calibri" w:eastAsia="Calibri" w:hAnsi="Calibri" w:cs="Times New Roman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2DC10214"/>
    <w:multiLevelType w:val="multilevel"/>
    <w:tmpl w:val="3A6CD2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7" w:hanging="560"/>
      </w:pPr>
      <w:rPr>
        <w:rFonts w:ascii="Times New Roman" w:hAnsi="Times New Roman" w:cs="Times New Roman" w:hint="default"/>
        <w:b w:val="0"/>
        <w:bCs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127" w:hanging="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5">
    <w:nsid w:val="36EE796D"/>
    <w:multiLevelType w:val="multilevel"/>
    <w:tmpl w:val="B66E36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7" w:hanging="560"/>
      </w:pPr>
      <w:rPr>
        <w:rFonts w:ascii="Helvetica" w:hAnsi="Helvetica" w:hint="default"/>
        <w:b w:val="0"/>
        <w:bCs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127" w:hanging="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6">
    <w:nsid w:val="386E0D82"/>
    <w:multiLevelType w:val="hybridMultilevel"/>
    <w:tmpl w:val="D8CCA696"/>
    <w:lvl w:ilvl="0" w:tplc="A85A0A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23485"/>
    <w:multiLevelType w:val="hybridMultilevel"/>
    <w:tmpl w:val="CEBC9406"/>
    <w:lvl w:ilvl="0" w:tplc="FC001534">
      <w:start w:val="2"/>
      <w:numFmt w:val="bullet"/>
      <w:lvlText w:val="-"/>
      <w:lvlJc w:val="left"/>
      <w:pPr>
        <w:ind w:left="927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90F1B6B"/>
    <w:multiLevelType w:val="hybridMultilevel"/>
    <w:tmpl w:val="FC888B6E"/>
    <w:lvl w:ilvl="0" w:tplc="BD2E29AC">
      <w:start w:val="3"/>
      <w:numFmt w:val="bullet"/>
      <w:lvlText w:val="-"/>
      <w:lvlJc w:val="left"/>
      <w:pPr>
        <w:ind w:left="927" w:hanging="360"/>
      </w:pPr>
      <w:rPr>
        <w:rFonts w:ascii="Helvetica" w:eastAsiaTheme="minorHAnsi" w:hAnsi="Helvetic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DBC616D"/>
    <w:multiLevelType w:val="hybridMultilevel"/>
    <w:tmpl w:val="D590B748"/>
    <w:lvl w:ilvl="0" w:tplc="574A2E84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A9573A"/>
    <w:multiLevelType w:val="multilevel"/>
    <w:tmpl w:val="B66E36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7" w:hanging="560"/>
      </w:pPr>
      <w:rPr>
        <w:rFonts w:ascii="Helvetica" w:hAnsi="Helvetica" w:hint="default"/>
        <w:b w:val="0"/>
        <w:bCs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127" w:hanging="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>
    <w:nsid w:val="613E448D"/>
    <w:multiLevelType w:val="hybridMultilevel"/>
    <w:tmpl w:val="325C66D2"/>
    <w:lvl w:ilvl="0" w:tplc="20047FDA">
      <w:start w:val="1"/>
      <w:numFmt w:val="decimal"/>
      <w:lvlText w:val="(%1)"/>
      <w:lvlJc w:val="left"/>
      <w:pPr>
        <w:ind w:left="502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463589F"/>
    <w:multiLevelType w:val="multilevel"/>
    <w:tmpl w:val="B66E36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7" w:hanging="560"/>
      </w:pPr>
      <w:rPr>
        <w:rFonts w:ascii="Helvetica" w:hAnsi="Helvetica" w:hint="default"/>
        <w:b w:val="0"/>
        <w:bCs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127" w:hanging="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A6"/>
    <w:rsid w:val="000141A4"/>
    <w:rsid w:val="00031B58"/>
    <w:rsid w:val="00051AA6"/>
    <w:rsid w:val="000572E8"/>
    <w:rsid w:val="000809F7"/>
    <w:rsid w:val="000A685D"/>
    <w:rsid w:val="000E10E3"/>
    <w:rsid w:val="0012511D"/>
    <w:rsid w:val="001305E0"/>
    <w:rsid w:val="001B0CE8"/>
    <w:rsid w:val="002158AA"/>
    <w:rsid w:val="0023562C"/>
    <w:rsid w:val="00235B2B"/>
    <w:rsid w:val="002417A6"/>
    <w:rsid w:val="0027494A"/>
    <w:rsid w:val="002963F5"/>
    <w:rsid w:val="002A044A"/>
    <w:rsid w:val="002D2066"/>
    <w:rsid w:val="002E70C4"/>
    <w:rsid w:val="002F6F22"/>
    <w:rsid w:val="00301EAA"/>
    <w:rsid w:val="00317132"/>
    <w:rsid w:val="0032412F"/>
    <w:rsid w:val="0034060E"/>
    <w:rsid w:val="00340C7E"/>
    <w:rsid w:val="003557BC"/>
    <w:rsid w:val="0036712A"/>
    <w:rsid w:val="003A36EE"/>
    <w:rsid w:val="003A7F00"/>
    <w:rsid w:val="003B75FE"/>
    <w:rsid w:val="003B7A98"/>
    <w:rsid w:val="003D2DAE"/>
    <w:rsid w:val="003F4AD7"/>
    <w:rsid w:val="00401B61"/>
    <w:rsid w:val="00442835"/>
    <w:rsid w:val="00460791"/>
    <w:rsid w:val="0047542D"/>
    <w:rsid w:val="00493581"/>
    <w:rsid w:val="00495490"/>
    <w:rsid w:val="004B2A4D"/>
    <w:rsid w:val="00525481"/>
    <w:rsid w:val="005262F9"/>
    <w:rsid w:val="00583CD0"/>
    <w:rsid w:val="00590AE2"/>
    <w:rsid w:val="005B315D"/>
    <w:rsid w:val="005D23D2"/>
    <w:rsid w:val="005F5DFB"/>
    <w:rsid w:val="00621F4F"/>
    <w:rsid w:val="00632DA6"/>
    <w:rsid w:val="00633AE9"/>
    <w:rsid w:val="006355D9"/>
    <w:rsid w:val="00635CE8"/>
    <w:rsid w:val="006B2C7F"/>
    <w:rsid w:val="006B407C"/>
    <w:rsid w:val="006B7B13"/>
    <w:rsid w:val="006D39B5"/>
    <w:rsid w:val="00712F2F"/>
    <w:rsid w:val="007179CA"/>
    <w:rsid w:val="00717D83"/>
    <w:rsid w:val="00721F10"/>
    <w:rsid w:val="00735F25"/>
    <w:rsid w:val="0075653C"/>
    <w:rsid w:val="007856D0"/>
    <w:rsid w:val="00786262"/>
    <w:rsid w:val="007B0B44"/>
    <w:rsid w:val="007B7FDB"/>
    <w:rsid w:val="007C110E"/>
    <w:rsid w:val="007C4471"/>
    <w:rsid w:val="007E6033"/>
    <w:rsid w:val="007E644D"/>
    <w:rsid w:val="00846FC0"/>
    <w:rsid w:val="00847D13"/>
    <w:rsid w:val="00853E41"/>
    <w:rsid w:val="0086761B"/>
    <w:rsid w:val="00871AA2"/>
    <w:rsid w:val="00881700"/>
    <w:rsid w:val="008C5DE7"/>
    <w:rsid w:val="008D739F"/>
    <w:rsid w:val="009504E0"/>
    <w:rsid w:val="0095577F"/>
    <w:rsid w:val="009654C9"/>
    <w:rsid w:val="009675D9"/>
    <w:rsid w:val="00995E1C"/>
    <w:rsid w:val="00995E76"/>
    <w:rsid w:val="009B1FC1"/>
    <w:rsid w:val="009D36C5"/>
    <w:rsid w:val="00A05373"/>
    <w:rsid w:val="00A15DEC"/>
    <w:rsid w:val="00A504AC"/>
    <w:rsid w:val="00A609CD"/>
    <w:rsid w:val="00A76304"/>
    <w:rsid w:val="00AA5FE1"/>
    <w:rsid w:val="00AC7DD6"/>
    <w:rsid w:val="00B04CBC"/>
    <w:rsid w:val="00B31FD9"/>
    <w:rsid w:val="00B411AD"/>
    <w:rsid w:val="00B6343F"/>
    <w:rsid w:val="00B73D2B"/>
    <w:rsid w:val="00B839A5"/>
    <w:rsid w:val="00B90B43"/>
    <w:rsid w:val="00C0761E"/>
    <w:rsid w:val="00C14F0D"/>
    <w:rsid w:val="00C20E25"/>
    <w:rsid w:val="00C2190E"/>
    <w:rsid w:val="00C2657C"/>
    <w:rsid w:val="00C366ED"/>
    <w:rsid w:val="00C404AC"/>
    <w:rsid w:val="00C60554"/>
    <w:rsid w:val="00CC468F"/>
    <w:rsid w:val="00CF1649"/>
    <w:rsid w:val="00D26641"/>
    <w:rsid w:val="00D32905"/>
    <w:rsid w:val="00DA4340"/>
    <w:rsid w:val="00DA4961"/>
    <w:rsid w:val="00DB5603"/>
    <w:rsid w:val="00DC53B2"/>
    <w:rsid w:val="00DD2205"/>
    <w:rsid w:val="00DD5D26"/>
    <w:rsid w:val="00E008C5"/>
    <w:rsid w:val="00E52786"/>
    <w:rsid w:val="00E727BE"/>
    <w:rsid w:val="00EC469B"/>
    <w:rsid w:val="00EC503B"/>
    <w:rsid w:val="00F2519C"/>
    <w:rsid w:val="00F329CC"/>
    <w:rsid w:val="00F53DFD"/>
    <w:rsid w:val="00F72E68"/>
    <w:rsid w:val="00FA2D9D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716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54545"/>
        <w:sz w:val="18"/>
        <w:szCs w:val="18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2DA6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2835"/>
    <w:rPr>
      <w:color w:val="auto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2835"/>
    <w:rPr>
      <w:color w:val="auto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442835"/>
    <w:rPr>
      <w:vertAlign w:val="superscript"/>
    </w:rPr>
  </w:style>
  <w:style w:type="paragraph" w:styleId="Zkladntext">
    <w:name w:val="Body Text"/>
    <w:basedOn w:val="Normlny"/>
    <w:link w:val="ZkladntextChar"/>
    <w:unhideWhenUsed/>
    <w:rsid w:val="00C20E25"/>
    <w:pPr>
      <w:tabs>
        <w:tab w:val="left" w:pos="426"/>
        <w:tab w:val="left" w:pos="1985"/>
      </w:tabs>
    </w:pPr>
    <w:rPr>
      <w:rFonts w:ascii="Arial" w:eastAsia="Times New Roman" w:hAnsi="Arial" w:cs="Times New Roman"/>
      <w:color w:val="auto"/>
      <w:sz w:val="24"/>
      <w:szCs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rsid w:val="00C20E25"/>
    <w:rPr>
      <w:rFonts w:ascii="Arial" w:eastAsia="Times New Roman" w:hAnsi="Arial" w:cs="Times New Roman"/>
      <w:color w:val="auto"/>
      <w:sz w:val="24"/>
      <w:szCs w:val="20"/>
      <w:lang w:val="x-none" w:eastAsia="sk-SK"/>
    </w:rPr>
  </w:style>
  <w:style w:type="paragraph" w:customStyle="1" w:styleId="Clanok">
    <w:name w:val="Clanok"/>
    <w:basedOn w:val="Normlny"/>
    <w:rsid w:val="00DD5D26"/>
    <w:pPr>
      <w:tabs>
        <w:tab w:val="num" w:pos="360"/>
      </w:tabs>
      <w:spacing w:after="120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4"/>
    </w:rPr>
  </w:style>
  <w:style w:type="table" w:styleId="Mriekatabuky">
    <w:name w:val="Table Grid"/>
    <w:basedOn w:val="Normlnatabuka"/>
    <w:uiPriority w:val="39"/>
    <w:rsid w:val="0088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83C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3CD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3CD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3C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3CD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3CD0"/>
    <w:rPr>
      <w:rFonts w:ascii="Times New Roman" w:hAnsi="Times New Roman"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3CD0"/>
    <w:rPr>
      <w:rFonts w:ascii="Times New Roman" w:hAnsi="Times New Roman" w:cs="Times New Roman"/>
    </w:rPr>
  </w:style>
  <w:style w:type="paragraph" w:styleId="Revzia">
    <w:name w:val="Revision"/>
    <w:hidden/>
    <w:uiPriority w:val="99"/>
    <w:semiHidden/>
    <w:rsid w:val="00A05373"/>
  </w:style>
  <w:style w:type="character" w:customStyle="1" w:styleId="ra">
    <w:name w:val="ra"/>
    <w:basedOn w:val="Predvolenpsmoodseku"/>
    <w:rsid w:val="00A05373"/>
  </w:style>
  <w:style w:type="character" w:customStyle="1" w:styleId="apple-converted-space">
    <w:name w:val="apple-converted-space"/>
    <w:basedOn w:val="Predvolenpsmoodseku"/>
    <w:rsid w:val="00A05373"/>
  </w:style>
  <w:style w:type="paragraph" w:styleId="Hlavika">
    <w:name w:val="header"/>
    <w:basedOn w:val="Normlny"/>
    <w:link w:val="HlavikaChar"/>
    <w:uiPriority w:val="99"/>
    <w:unhideWhenUsed/>
    <w:rsid w:val="00A053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5373"/>
  </w:style>
  <w:style w:type="paragraph" w:styleId="Pta">
    <w:name w:val="footer"/>
    <w:basedOn w:val="Normlny"/>
    <w:link w:val="PtaChar"/>
    <w:uiPriority w:val="99"/>
    <w:unhideWhenUsed/>
    <w:rsid w:val="00A053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5373"/>
  </w:style>
  <w:style w:type="character" w:styleId="slostrany">
    <w:name w:val="page number"/>
    <w:basedOn w:val="Predvolenpsmoodseku"/>
    <w:uiPriority w:val="99"/>
    <w:semiHidden/>
    <w:unhideWhenUsed/>
    <w:rsid w:val="00A05373"/>
  </w:style>
  <w:style w:type="character" w:styleId="Hypertextovprepojenie">
    <w:name w:val="Hyperlink"/>
    <w:basedOn w:val="Predvolenpsmoodseku"/>
    <w:uiPriority w:val="99"/>
    <w:unhideWhenUsed/>
    <w:rsid w:val="0034060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rsid w:val="003406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54545"/>
        <w:sz w:val="18"/>
        <w:szCs w:val="18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2DA6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2835"/>
    <w:rPr>
      <w:color w:val="auto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2835"/>
    <w:rPr>
      <w:color w:val="auto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442835"/>
    <w:rPr>
      <w:vertAlign w:val="superscript"/>
    </w:rPr>
  </w:style>
  <w:style w:type="paragraph" w:styleId="Zkladntext">
    <w:name w:val="Body Text"/>
    <w:basedOn w:val="Normlny"/>
    <w:link w:val="ZkladntextChar"/>
    <w:unhideWhenUsed/>
    <w:rsid w:val="00C20E25"/>
    <w:pPr>
      <w:tabs>
        <w:tab w:val="left" w:pos="426"/>
        <w:tab w:val="left" w:pos="1985"/>
      </w:tabs>
    </w:pPr>
    <w:rPr>
      <w:rFonts w:ascii="Arial" w:eastAsia="Times New Roman" w:hAnsi="Arial" w:cs="Times New Roman"/>
      <w:color w:val="auto"/>
      <w:sz w:val="24"/>
      <w:szCs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rsid w:val="00C20E25"/>
    <w:rPr>
      <w:rFonts w:ascii="Arial" w:eastAsia="Times New Roman" w:hAnsi="Arial" w:cs="Times New Roman"/>
      <w:color w:val="auto"/>
      <w:sz w:val="24"/>
      <w:szCs w:val="20"/>
      <w:lang w:val="x-none" w:eastAsia="sk-SK"/>
    </w:rPr>
  </w:style>
  <w:style w:type="paragraph" w:customStyle="1" w:styleId="Clanok">
    <w:name w:val="Clanok"/>
    <w:basedOn w:val="Normlny"/>
    <w:rsid w:val="00DD5D26"/>
    <w:pPr>
      <w:tabs>
        <w:tab w:val="num" w:pos="360"/>
      </w:tabs>
      <w:spacing w:after="120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4"/>
    </w:rPr>
  </w:style>
  <w:style w:type="table" w:styleId="Mriekatabuky">
    <w:name w:val="Table Grid"/>
    <w:basedOn w:val="Normlnatabuka"/>
    <w:uiPriority w:val="39"/>
    <w:rsid w:val="0088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83C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3CD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3CD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3C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3CD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3CD0"/>
    <w:rPr>
      <w:rFonts w:ascii="Times New Roman" w:hAnsi="Times New Roman"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3CD0"/>
    <w:rPr>
      <w:rFonts w:ascii="Times New Roman" w:hAnsi="Times New Roman" w:cs="Times New Roman"/>
    </w:rPr>
  </w:style>
  <w:style w:type="paragraph" w:styleId="Revzia">
    <w:name w:val="Revision"/>
    <w:hidden/>
    <w:uiPriority w:val="99"/>
    <w:semiHidden/>
    <w:rsid w:val="00A05373"/>
  </w:style>
  <w:style w:type="character" w:customStyle="1" w:styleId="ra">
    <w:name w:val="ra"/>
    <w:basedOn w:val="Predvolenpsmoodseku"/>
    <w:rsid w:val="00A05373"/>
  </w:style>
  <w:style w:type="character" w:customStyle="1" w:styleId="apple-converted-space">
    <w:name w:val="apple-converted-space"/>
    <w:basedOn w:val="Predvolenpsmoodseku"/>
    <w:rsid w:val="00A05373"/>
  </w:style>
  <w:style w:type="paragraph" w:styleId="Hlavika">
    <w:name w:val="header"/>
    <w:basedOn w:val="Normlny"/>
    <w:link w:val="HlavikaChar"/>
    <w:uiPriority w:val="99"/>
    <w:unhideWhenUsed/>
    <w:rsid w:val="00A053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5373"/>
  </w:style>
  <w:style w:type="paragraph" w:styleId="Pta">
    <w:name w:val="footer"/>
    <w:basedOn w:val="Normlny"/>
    <w:link w:val="PtaChar"/>
    <w:uiPriority w:val="99"/>
    <w:unhideWhenUsed/>
    <w:rsid w:val="00A053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5373"/>
  </w:style>
  <w:style w:type="character" w:styleId="slostrany">
    <w:name w:val="page number"/>
    <w:basedOn w:val="Predvolenpsmoodseku"/>
    <w:uiPriority w:val="99"/>
    <w:semiHidden/>
    <w:unhideWhenUsed/>
    <w:rsid w:val="00A05373"/>
  </w:style>
  <w:style w:type="character" w:styleId="Hypertextovprepojenie">
    <w:name w:val="Hyperlink"/>
    <w:basedOn w:val="Predvolenpsmoodseku"/>
    <w:uiPriority w:val="99"/>
    <w:unhideWhenUsed/>
    <w:rsid w:val="0034060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rsid w:val="00340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ak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2020-05-09T19:02:00Z</dcterms:created>
  <dcterms:modified xsi:type="dcterms:W3CDTF">2020-05-14T06:59:00Z</dcterms:modified>
</cp:coreProperties>
</file>