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9EA6" w14:textId="77777777" w:rsidR="007036DC" w:rsidRPr="00A5632E" w:rsidRDefault="00743A45" w:rsidP="00743A45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VŠEOBECNÉ ZMLUVNÉ PODMIENKY</w:t>
      </w:r>
    </w:p>
    <w:p w14:paraId="53D6DA97" w14:textId="5D4D7F65" w:rsidR="00743A45" w:rsidRPr="00A5632E" w:rsidRDefault="007036DC" w:rsidP="00743A45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CESTOVNEJ KANCELÁRIE</w:t>
      </w:r>
    </w:p>
    <w:p w14:paraId="748CC4AB" w14:textId="77777777" w:rsidR="00C30148" w:rsidRPr="00A5632E" w:rsidRDefault="00743A45" w:rsidP="00743A45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(ďalej aj len ako „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VZP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“)</w:t>
      </w:r>
    </w:p>
    <w:p w14:paraId="5761D0F3" w14:textId="77777777" w:rsidR="00C30148" w:rsidRPr="00A5632E" w:rsidRDefault="00C30148" w:rsidP="00C30148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E99EBCB" w14:textId="77777777" w:rsidR="00743A45" w:rsidRPr="00A5632E" w:rsidRDefault="00743A45" w:rsidP="00743A4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ÚVODNÉ USTANOVENIA</w:t>
      </w:r>
    </w:p>
    <w:p w14:paraId="51F7ABB4" w14:textId="77777777" w:rsidR="00743A45" w:rsidRPr="00A5632E" w:rsidRDefault="00743A45" w:rsidP="00743A45">
      <w:pPr>
        <w:pStyle w:val="Odsekzoznamu"/>
        <w:tabs>
          <w:tab w:val="left" w:pos="284"/>
        </w:tabs>
        <w:ind w:left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582F3E1" w14:textId="42EA75BF" w:rsidR="00607D98" w:rsidRPr="00A5632E" w:rsidRDefault="007036DC" w:rsidP="00607D98">
      <w:pPr>
        <w:pStyle w:val="Odsekzoznamu"/>
        <w:numPr>
          <w:ilvl w:val="1"/>
          <w:numId w:val="1"/>
        </w:numPr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bookmarkStart w:id="0" w:name="_Ref8231987"/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J</w:t>
      </w:r>
      <w:r w:rsidR="00216E34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azyková škola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SPEAK</w:t>
      </w:r>
      <w:r w:rsidR="00216E34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, spol. s r.o.</w:t>
      </w:r>
      <w:r w:rsidR="00743A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so sídlom</w:t>
      </w:r>
      <w:r w:rsidR="00216E3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K. Kuzmányho 19/15068, 974 01 </w:t>
      </w:r>
      <w:r w:rsidR="00743A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Banská Bystrica, Slovenská republika, IČO: </w:t>
      </w:r>
      <w:r w:rsidR="00216E3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36 799 351</w:t>
      </w:r>
      <w:r w:rsidR="00743A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DIČ: </w:t>
      </w:r>
      <w:r w:rsidR="000470F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2022408036</w:t>
      </w:r>
      <w:r w:rsidR="00743A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(ďalej aj len ako </w:t>
      </w:r>
      <w:r w:rsidR="0089471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Cestovná kancelária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“</w:t>
      </w:r>
      <w:r w:rsidR="00743A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392E6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605E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 </w:t>
      </w:r>
      <w:r w:rsidR="000470F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obchodnou spoločnosťou zapísanou v Obchodnom registri vedenom Okresným súdom Banská Bystrica, oddiel: Sro, vložka číslo: 13297/S, ktorej predmetom podnikateľskej činnosti je prevádzkovanie cestovnej kancelárie</w:t>
      </w:r>
      <w:r w:rsidR="0089471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bookmarkEnd w:id="0"/>
    </w:p>
    <w:p w14:paraId="2BD2D043" w14:textId="77777777" w:rsidR="00607D98" w:rsidRPr="00A5632E" w:rsidRDefault="00607D98" w:rsidP="00607D98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8F67C97" w14:textId="3D746E9B" w:rsidR="007036DC" w:rsidRPr="00A5632E" w:rsidRDefault="007036DC" w:rsidP="00607D98">
      <w:pPr>
        <w:pStyle w:val="Odsekzoznamu"/>
        <w:numPr>
          <w:ilvl w:val="1"/>
          <w:numId w:val="1"/>
        </w:numPr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Tieto VZP platia pre všetky zájazdy organizované Cestovnou kanceláriou a tvoria súčasť Zmluvy o zájazde.</w:t>
      </w:r>
    </w:p>
    <w:p w14:paraId="1316887F" w14:textId="77777777" w:rsidR="007036DC" w:rsidRPr="00A5632E" w:rsidRDefault="007036DC" w:rsidP="007036DC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18C65CB" w14:textId="11A2ADE9" w:rsidR="00A033F5" w:rsidRPr="00A5632E" w:rsidRDefault="00A033F5" w:rsidP="00607D98">
      <w:pPr>
        <w:pStyle w:val="Odsekzoznamu"/>
        <w:numPr>
          <w:ilvl w:val="1"/>
          <w:numId w:val="1"/>
        </w:numPr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 účely týchto VZP majú nižšie uvedené pojmy nasledovný význam: </w:t>
      </w:r>
    </w:p>
    <w:p w14:paraId="1229F337" w14:textId="77777777" w:rsidR="00A033F5" w:rsidRPr="00A5632E" w:rsidRDefault="00A033F5" w:rsidP="00A033F5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E644FFB" w14:textId="736D2309" w:rsidR="00C3032C" w:rsidRPr="00A5632E" w:rsidRDefault="00C3032C" w:rsidP="00BD7841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Bankový účet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znamená bankový účet </w:t>
      </w:r>
      <w:r w:rsidR="007036D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kancelárie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vedený v</w:t>
      </w:r>
      <w:r w:rsidR="00283172">
        <w:rPr>
          <w:rFonts w:asciiTheme="majorHAnsi" w:hAnsiTheme="majorHAnsi" w:cstheme="majorHAnsi"/>
          <w:color w:val="000000" w:themeColor="text1"/>
          <w:sz w:val="20"/>
          <w:szCs w:val="20"/>
        </w:rPr>
        <w:t> Slovenskej sporiteľni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a.s., so sídlom</w:t>
      </w:r>
      <w:r w:rsidR="0028317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Tomášikova 48, 832 37 Bratislava, číslo bankového účtu (IBAN): SK59 0900 0000 0050 6879 7282</w:t>
      </w:r>
      <w:r w:rsidR="006C7CE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</w:p>
    <w:p w14:paraId="195D4992" w14:textId="77777777" w:rsidR="00C3032C" w:rsidRPr="00A5632E" w:rsidRDefault="00C3032C" w:rsidP="00A033F5">
      <w:pPr>
        <w:pStyle w:val="Odsekzoznamu"/>
        <w:ind w:left="284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6338479" w14:textId="682B7C9A" w:rsidR="00961A7B" w:rsidRPr="00A5632E" w:rsidRDefault="00961A7B" w:rsidP="00BD7841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Bližšie informácie o Zájazde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pojem, špecifikovaný v bode 5.13 písm. e) článku 5 VZP;</w:t>
      </w:r>
    </w:p>
    <w:p w14:paraId="51E89308" w14:textId="77777777" w:rsidR="00961A7B" w:rsidRPr="00A5632E" w:rsidRDefault="00961A7B" w:rsidP="00BD7841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B585858" w14:textId="616DF1F8" w:rsidR="007036DC" w:rsidRPr="00A5632E" w:rsidRDefault="007036DC" w:rsidP="00BD7841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Cestujúci 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znamená fyzickú osobu, ktorá priamo alebo prostredníctvom svojho zákonného zástupcu alebo splnomocneného zástupcu uzavrela s Cestovnou kanceláriou Zmluvu o zájazde v súlade týmito VZP</w:t>
      </w:r>
      <w:r w:rsidR="00076F15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alebo fyzickú osobu, na ktorú boli postúpené práva a povinnosti zo Zmluvy o zájazde v súlade s týmito VZP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;</w:t>
      </w:r>
    </w:p>
    <w:p w14:paraId="7442E59E" w14:textId="7926C285" w:rsidR="00F03263" w:rsidRPr="00A5632E" w:rsidRDefault="00F03263" w:rsidP="00BD7841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5F01514A" w14:textId="7FB7BCE4" w:rsidR="00F03263" w:rsidRPr="00A5632E" w:rsidRDefault="00F03263" w:rsidP="00BD7841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Cena zájazdu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znamená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pojem špecifikovaný v bode </w:t>
      </w:r>
      <w:r w:rsidR="008C03E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3.1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článku </w:t>
      </w:r>
      <w:r w:rsidR="008C03E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VZP;</w:t>
      </w:r>
    </w:p>
    <w:p w14:paraId="71913A4F" w14:textId="77777777" w:rsidR="007036DC" w:rsidRPr="00A5632E" w:rsidRDefault="007036DC" w:rsidP="00BD7841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2B6733C" w14:textId="439F1336" w:rsidR="00216E34" w:rsidRPr="00A5632E" w:rsidRDefault="00F45E57" w:rsidP="00AA6281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Deň zahájenia </w:t>
      </w:r>
      <w:r w:rsidR="00AA6281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ájazdu 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znamená </w:t>
      </w:r>
      <w:r w:rsidR="00B66D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deň, v ktorý má byť podľa Zmluvy o zájazde začatý Zájazd; </w:t>
      </w:r>
    </w:p>
    <w:p w14:paraId="62F51798" w14:textId="77777777" w:rsidR="00960C3B" w:rsidRPr="00A5632E" w:rsidRDefault="00960C3B" w:rsidP="00216E34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F970F76" w14:textId="09C1FD09" w:rsidR="00117C53" w:rsidRPr="00A5632E" w:rsidRDefault="00E007E4" w:rsidP="00BD7841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Individuálne požiadavky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individuálne požiadavky Cestujúceho na poskytnutie takých služieb cestovného ruchu alebo v takom rozsahu, v akom nie sú požadované služby cestovného ruchu poskytov</w:t>
      </w:r>
      <w:r w:rsidR="009D315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né </w:t>
      </w:r>
      <w:r w:rsidR="009D315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Cestovnou kanceláriou v rámci Zájazdu</w:t>
      </w:r>
      <w:r w:rsidR="00AE4D1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s ktorých poskytnutím Cestovná kancelária súhlasila</w:t>
      </w:r>
      <w:r w:rsidR="00C2017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</w:p>
    <w:p w14:paraId="43A0E448" w14:textId="77777777" w:rsidR="00BB708A" w:rsidRPr="00A5632E" w:rsidRDefault="00BB708A" w:rsidP="007036DC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9DECE83" w14:textId="1F2B421F" w:rsidR="006C25C5" w:rsidRPr="00A5632E" w:rsidRDefault="006C25C5" w:rsidP="00721787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Nariadenie GDPR 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znamená</w:t>
      </w:r>
      <w:r w:rsidR="00092817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Nariadenie Európskeho parlamentu a Rady (EÚ) 2016/679 </w:t>
      </w:r>
      <w:r w:rsidR="00092817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lastRenderedPageBreak/>
        <w:t>o ochrane fyzických osôb pri spracúvaní osobných údajov a o voľnom pohybe takýchto údajov, ktorým sa zrušuje smernica 95/46/ES;</w:t>
      </w:r>
    </w:p>
    <w:p w14:paraId="5301B661" w14:textId="77777777" w:rsidR="006C25C5" w:rsidRPr="00A5632E" w:rsidRDefault="006C25C5" w:rsidP="00721787">
      <w:pPr>
        <w:pStyle w:val="Odsekzoznamu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5E3C901" w14:textId="60BD2FC5" w:rsidR="005D36F7" w:rsidRPr="00A5632E" w:rsidRDefault="005D36F7" w:rsidP="00721787">
      <w:pPr>
        <w:pStyle w:val="Odsekzoznamu"/>
        <w:ind w:left="426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5632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Občiansky zákonník</w:t>
      </w:r>
      <w:r w:rsidRPr="00A5632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znamená zákon č. 40/1964 Zb. Občiansky zákonník v znení neskorších predpisov;</w:t>
      </w:r>
    </w:p>
    <w:p w14:paraId="28AD96E4" w14:textId="77777777" w:rsidR="005D36F7" w:rsidRPr="00A5632E" w:rsidRDefault="005D36F7" w:rsidP="00721787">
      <w:pPr>
        <w:pStyle w:val="Odsekzoznamu"/>
        <w:ind w:left="426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</w:p>
    <w:p w14:paraId="7B0C7A05" w14:textId="18C7433C" w:rsidR="00E27129" w:rsidRPr="00A5632E" w:rsidRDefault="00E27129" w:rsidP="00721787">
      <w:pPr>
        <w:pStyle w:val="Odsekzoznamu"/>
        <w:ind w:left="426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Orgán dozoru </w:t>
      </w:r>
      <w:r w:rsidRPr="00A5632E">
        <w:rPr>
          <w:rFonts w:asciiTheme="majorHAnsi" w:hAnsiTheme="majorHAnsi" w:cstheme="majorHAnsi"/>
          <w:bCs/>
          <w:sz w:val="20"/>
          <w:szCs w:val="20"/>
        </w:rPr>
        <w:t xml:space="preserve">znamená </w:t>
      </w:r>
      <w:r w:rsidR="00A3702E" w:rsidRPr="00A5632E">
        <w:rPr>
          <w:rFonts w:asciiTheme="majorHAnsi" w:hAnsiTheme="majorHAnsi" w:cstheme="majorHAnsi"/>
          <w:bCs/>
          <w:sz w:val="20"/>
          <w:szCs w:val="20"/>
        </w:rPr>
        <w:t xml:space="preserve">Slovenská obchodná inšpekcia, so sídlom ústredného inšpektorátu na ulici Bajkalská </w:t>
      </w:r>
      <w:r w:rsidR="00A3702E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21/A, 827 99 Bratislava, Slovenská republika, Inšpektorát Slovenskej obchodnej inšpekcie pre Banskobystrický kraj so sídlom na ulici Dolná 46, 974 00 Banská Bystrica, Slovenská </w:t>
      </w:r>
      <w:r w:rsidR="004A032A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republika;</w:t>
      </w:r>
    </w:p>
    <w:p w14:paraId="504DB3E0" w14:textId="77777777" w:rsidR="00E27129" w:rsidRPr="00A5632E" w:rsidRDefault="00E27129" w:rsidP="00721787">
      <w:pPr>
        <w:pStyle w:val="Odsekzoznamu"/>
        <w:ind w:left="426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426834CB" w14:textId="4A45D331" w:rsidR="00430148" w:rsidRPr="00A5632E" w:rsidRDefault="00430148" w:rsidP="00721787">
      <w:pPr>
        <w:pStyle w:val="Odsekzoznamu"/>
        <w:ind w:left="426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Reklamačný poriadok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znamená pojem, špecifikovaný v bode </w:t>
      </w:r>
      <w:r w:rsidR="008C03E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10.1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článku </w:t>
      </w:r>
      <w:r w:rsidR="008C03E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10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VZP;</w:t>
      </w:r>
    </w:p>
    <w:p w14:paraId="5A01A941" w14:textId="77777777" w:rsidR="000A243C" w:rsidRPr="00A5632E" w:rsidRDefault="000A243C" w:rsidP="007036DC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1594206" w14:textId="16283189" w:rsidR="00267002" w:rsidRPr="00A5632E" w:rsidRDefault="00267002" w:rsidP="00721787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Storno poplatok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znamená pojem, špecifikovaný v bode </w:t>
      </w:r>
      <w:r w:rsidR="008C03E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8.7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článku </w:t>
      </w:r>
      <w:r w:rsidR="008C03E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VZP;</w:t>
      </w:r>
    </w:p>
    <w:p w14:paraId="4B3BB06C" w14:textId="77777777" w:rsidR="00267002" w:rsidRPr="00A5632E" w:rsidRDefault="00267002" w:rsidP="00721787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9572C95" w14:textId="0658C4B3" w:rsidR="00117C53" w:rsidRPr="00A5632E" w:rsidRDefault="00117C53" w:rsidP="00721787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Webové sídlo </w:t>
      </w:r>
      <w:r w:rsidR="0024087E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Cestovnej kancelárie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internetovú doménu druhej úrovne www.</w:t>
      </w:r>
      <w:r w:rsidR="007036D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speak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.sk</w:t>
      </w:r>
      <w:r w:rsidR="00C2017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</w:p>
    <w:p w14:paraId="7B8E8719" w14:textId="77777777" w:rsidR="00817950" w:rsidRPr="00A5632E" w:rsidRDefault="00817950" w:rsidP="007036D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005BDE8" w14:textId="6A8C2DED" w:rsidR="004E10DD" w:rsidRPr="00A5632E" w:rsidRDefault="004E10DD" w:rsidP="007036DC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Zájazd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kombináciu najmenej dvoch rôznych druhov služieb cestovného ruchu podľa ust. § 2 písm. a) Zákona o zájazdoch zakúpených na účel tej istej cesty;</w:t>
      </w:r>
    </w:p>
    <w:p w14:paraId="6A29B68A" w14:textId="77777777" w:rsidR="004E10DD" w:rsidRPr="00A5632E" w:rsidRDefault="004E10DD" w:rsidP="007036DC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D1C336C" w14:textId="049EFF88" w:rsidR="00AA6281" w:rsidRPr="00A5632E" w:rsidRDefault="00AA6281" w:rsidP="007036DC">
      <w:pPr>
        <w:pStyle w:val="Odsekzoznamu"/>
        <w:ind w:left="426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Zákon o alternatívnom riešení spotrebiteľských sporov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zákon č. 391/2015 Z. z. o alternatívnom riešení spotrebiteľských sporov a o zmene a doplnení niektorých zákonov v znení neskorších predpisov;</w:t>
      </w:r>
    </w:p>
    <w:p w14:paraId="7CDCC4A9" w14:textId="77777777" w:rsidR="00AA6281" w:rsidRPr="00A5632E" w:rsidRDefault="00AA6281" w:rsidP="007036DC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DF4EC3E" w14:textId="48B0DA67" w:rsidR="006C25C5" w:rsidRPr="00A5632E" w:rsidRDefault="006C25C5" w:rsidP="00AA6281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Zákon o ochrane osobných údajov 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znamená zákon č. 18/2018 Z. z. o ochrane osobných údajov v znení neskorších predpisov;</w:t>
      </w:r>
    </w:p>
    <w:p w14:paraId="43B78ED0" w14:textId="77777777" w:rsidR="00AA6281" w:rsidRPr="00A5632E" w:rsidRDefault="00AA6281" w:rsidP="00AA6281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458440D1" w14:textId="407341C2" w:rsidR="008A2F8D" w:rsidRPr="00A5632E" w:rsidRDefault="008A2F8D" w:rsidP="005D36F7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Zákon o ochrane spotrebiteľa 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znamená zákon </w:t>
      </w:r>
      <w:r w:rsidR="005104A7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č. 250/2007 Z. z. o ochrane spotrebiteľa a o zmene zákona Slovenskej národnej rady č. 372/1990 Zb. o pries</w:t>
      </w:r>
      <w:r w:rsidR="0063672A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tupkoch</w:t>
      </w:r>
      <w:r w:rsidR="005104A7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v znení neskorších prepisov;</w:t>
      </w:r>
    </w:p>
    <w:p w14:paraId="20AE91B6" w14:textId="77777777" w:rsidR="00AA6281" w:rsidRPr="00A5632E" w:rsidRDefault="00AA6281" w:rsidP="005D36F7">
      <w:pPr>
        <w:pStyle w:val="Odsekzoznamu"/>
        <w:ind w:left="426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392E456E" w14:textId="21EE140F" w:rsidR="00FF4125" w:rsidRPr="00A5632E" w:rsidRDefault="00FF4125" w:rsidP="007036DC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Zákon o </w:t>
      </w:r>
      <w:r w:rsidR="007036DC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zájazdoch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zákon č.</w:t>
      </w:r>
      <w:r w:rsidR="005E27D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7036D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170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/20</w:t>
      </w:r>
      <w:r w:rsidR="007036D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18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Z. z. o</w:t>
      </w:r>
      <w:r w:rsidR="007036D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 zájazdoch, spojených službách cestovného ruchu, niektorých podmienkach podnikania v cestovnom ruchu a o zmene a doplnení niektorých zákonov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znení neskorších predpisov;</w:t>
      </w:r>
    </w:p>
    <w:p w14:paraId="61B43A37" w14:textId="5A2A2B04" w:rsidR="004C2E8D" w:rsidRPr="00A5632E" w:rsidRDefault="004C2E8D" w:rsidP="007036DC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EC12CE5" w14:textId="4754E53D" w:rsidR="004C2E8D" w:rsidRPr="00A5632E" w:rsidRDefault="004C2E8D" w:rsidP="007036DC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Základn</w:t>
      </w:r>
      <w:r w:rsidR="005E51EA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é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znaky služieb cestovného ruchu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základné znaky služieb cestovného ruchu vymedzené v ustanoveniach § 14 ods. 2 písm. a) Zákona o zájazdoch;</w:t>
      </w:r>
    </w:p>
    <w:p w14:paraId="6EE43B9C" w14:textId="7ABDFD9D" w:rsidR="007036DC" w:rsidRPr="00A5632E" w:rsidRDefault="007036DC" w:rsidP="007036DC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8255B2" w14:textId="7E9AC050" w:rsidR="00F46EE9" w:rsidRPr="00A5632E" w:rsidRDefault="00F46EE9" w:rsidP="00721787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4191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lastRenderedPageBreak/>
        <w:t xml:space="preserve">Záloha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znamená </w:t>
      </w:r>
      <w:r w:rsidR="00092817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finančné prostriedky poskytnuté Cestujúcim Cestovnej kancelárii vo výške určenej v Zmluve o zájazde na účely čiastočnej alebo úplnej úhrady Ceny zájazdu alebo iných peňažných nárokov Cestovnej kancelárie</w:t>
      </w:r>
      <w:r w:rsidR="004E3382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</w:p>
    <w:p w14:paraId="42503380" w14:textId="19D49855" w:rsidR="004E3382" w:rsidRPr="00A5632E" w:rsidRDefault="004E3382" w:rsidP="00721787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BE4BEC3" w14:textId="69298071" w:rsidR="004E3382" w:rsidRPr="00A5632E" w:rsidRDefault="004E3382" w:rsidP="00721787">
      <w:pPr>
        <w:pStyle w:val="Odsekzoznamu"/>
        <w:ind w:left="426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Záznam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znamená pojem špecifikovaný v bode 9.7 článku 9 VZP;</w:t>
      </w:r>
    </w:p>
    <w:p w14:paraId="1F35460E" w14:textId="77777777" w:rsidR="00F46EE9" w:rsidRPr="00A5632E" w:rsidRDefault="00F46EE9" w:rsidP="00721787">
      <w:pPr>
        <w:pStyle w:val="Odsekzoznamu"/>
        <w:ind w:left="426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65B77841" w14:textId="2D1BD132" w:rsidR="007036DC" w:rsidRPr="00A5632E" w:rsidRDefault="007036DC" w:rsidP="00721787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Zmluva o zájazde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znamená písomnú zmluvu uzavretú medzi Cestujúcim a Cestovnou kanceláriou v zmysle Zákona o zájazdoch; </w:t>
      </w:r>
    </w:p>
    <w:p w14:paraId="60C07C51" w14:textId="77777777" w:rsidR="00C16BF3" w:rsidRPr="00A5632E" w:rsidRDefault="00C16BF3" w:rsidP="00C16BF3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36E2B35" w14:textId="5093EAAE" w:rsidR="00607D98" w:rsidRPr="00A5632E" w:rsidRDefault="00C16BF3" w:rsidP="00607D98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Tieto VZP upravujú základný právny rámec pre poskytovanie </w:t>
      </w:r>
      <w:r w:rsidR="00216E3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Cestovnou kanceláriou Cestujúcemu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47C6CCA" w14:textId="77777777" w:rsidR="00607D98" w:rsidRPr="00A5632E" w:rsidRDefault="00607D98" w:rsidP="00607D98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A4F90EF" w14:textId="77777777" w:rsidR="00216E34" w:rsidRPr="00A5632E" w:rsidRDefault="00C16BF3" w:rsidP="00216E34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Účelom VZP je prehľadná úprava práv a povinností </w:t>
      </w:r>
      <w:r w:rsidR="00D105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Cestujúceho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</w:t>
      </w:r>
      <w:r w:rsidR="00D105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Cestovnej kancelárie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pri poskytovaní </w:t>
      </w:r>
      <w:r w:rsidR="00216E3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na základe Zmluvy o zájazde.</w:t>
      </w:r>
    </w:p>
    <w:p w14:paraId="17A675C9" w14:textId="1362A48E" w:rsidR="005E27DE" w:rsidRPr="00A5632E" w:rsidRDefault="00216E34" w:rsidP="00216E34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8015571" w14:textId="224DA1E3" w:rsidR="00DE162B" w:rsidRPr="00A5632E" w:rsidRDefault="00D1058F" w:rsidP="00F03263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UZAVRETIE ZMLUVY O ZÁJAZDE</w:t>
      </w:r>
    </w:p>
    <w:p w14:paraId="1637BD73" w14:textId="77777777" w:rsidR="00DE162B" w:rsidRPr="00A5632E" w:rsidRDefault="00DE162B" w:rsidP="00DE162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6F48548" w14:textId="48C1D38C" w:rsidR="00D1058F" w:rsidRPr="00A5632E" w:rsidRDefault="00FA0AC7" w:rsidP="00F46EE9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</w:t>
      </w:r>
      <w:r w:rsidR="00D105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mluvnými stranami Zmluvy o zájazde sú vždy Cestujúci a Cestovná kancelária.</w:t>
      </w:r>
    </w:p>
    <w:p w14:paraId="4EDD6CB6" w14:textId="77777777" w:rsidR="00D1058F" w:rsidRPr="00A5632E" w:rsidRDefault="00D1058F" w:rsidP="00F46EE9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03B1D95" w14:textId="5E62D4B4" w:rsidR="00D1058F" w:rsidRPr="00A5632E" w:rsidRDefault="00D1058F" w:rsidP="00F46EE9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Práva a povinnosti Cestujúceho a Cestovnej kancelárie výslovne neupravené v Zmluve o zájazde sa vždy spravujú týmito VZP, Zákon</w:t>
      </w:r>
      <w:r w:rsidR="006800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om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 zájazdoch a ostatnými všeobecne záväznými právnymi predpismi.</w:t>
      </w:r>
    </w:p>
    <w:p w14:paraId="76EA7A46" w14:textId="77777777" w:rsidR="00D1058F" w:rsidRPr="00A5632E" w:rsidRDefault="00D1058F" w:rsidP="00F46EE9">
      <w:pPr>
        <w:pStyle w:val="Odsekzoznamu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2DBBF15" w14:textId="3E184697" w:rsidR="00405E3B" w:rsidRPr="00A5632E" w:rsidRDefault="00D1058F" w:rsidP="00F46EE9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mene Cestujúceho, ktorým je maloletá osoba alebo iná os</w:t>
      </w:r>
      <w:r w:rsidR="006800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b</w:t>
      </w:r>
      <w:r w:rsidR="006800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ktorá má ustanoveného zákonného zástupcu </w:t>
      </w:r>
      <w:r w:rsidR="00405E3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uzatvára Zmluvu o zájazde vždy zákonný zástupca.</w:t>
      </w:r>
    </w:p>
    <w:p w14:paraId="533E617E" w14:textId="77777777" w:rsidR="00405E3B" w:rsidRPr="00A5632E" w:rsidRDefault="00405E3B" w:rsidP="00F46EE9">
      <w:pPr>
        <w:pStyle w:val="Odsekzoznamu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B1CB08" w14:textId="46D14C15" w:rsidR="00F46EE9" w:rsidRPr="00A5632E" w:rsidRDefault="00D1058F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Zmluv</w:t>
      </w:r>
      <w:r w:rsidR="00F46EE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 zájazde </w:t>
      </w:r>
      <w:r w:rsidR="00F46EE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nadobúda účinnosť okamihom </w:t>
      </w:r>
      <w:r w:rsidR="006800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jej podpísania oboma zmluvnými stranami inak podpisom poslednej z nich.</w:t>
      </w:r>
    </w:p>
    <w:p w14:paraId="15501BE9" w14:textId="77777777" w:rsidR="00F03263" w:rsidRPr="00A5632E" w:rsidRDefault="00F03263" w:rsidP="00F03263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D4B639B" w14:textId="2BC54F4A" w:rsidR="00F03263" w:rsidRPr="00A5632E" w:rsidRDefault="00F03263" w:rsidP="00F03263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CENA ZÁJAZDU A PLATOBNÉ PODMIENKY</w:t>
      </w:r>
    </w:p>
    <w:p w14:paraId="79A210E3" w14:textId="77777777" w:rsidR="00607D98" w:rsidRPr="00A5632E" w:rsidRDefault="00607D98" w:rsidP="00F0326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CF7CAF" w14:textId="3EC2D1C4" w:rsidR="00B93769" w:rsidRPr="00A5632E" w:rsidRDefault="00F03263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Cena zájazdov organizovaných Cestovnou kanceláriou (ďalej aj len ako „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Cena zájazdu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“) bude vždy určená v Zmluve o zájazde. </w:t>
      </w:r>
      <w:r w:rsidR="00B9376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v Zmluve o zájazde alebo v </w:t>
      </w:r>
      <w:r w:rsidR="00B93769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prílohách Zmluvy o zájazde uvedie aké </w:t>
      </w:r>
      <w:r w:rsidR="00B4586D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služby cestovného ruchu a ostatné </w:t>
      </w:r>
      <w:r w:rsidR="00B93769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plnenia </w:t>
      </w:r>
      <w:r w:rsidR="00B4586D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(služby)</w:t>
      </w:r>
      <w:r w:rsidR="00B93769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budú Cestujúcemu poskytnuté v rámci Ceny zájazdu.</w:t>
      </w:r>
      <w:r w:rsidR="006800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554B52E" w14:textId="77777777" w:rsidR="00B93769" w:rsidRPr="00A5632E" w:rsidRDefault="00B93769" w:rsidP="00B93769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350B6B" w14:textId="1C4D5780" w:rsidR="00AB1DE8" w:rsidRPr="00A5632E" w:rsidRDefault="00B93769" w:rsidP="006800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Cena zájazdu uvedená v Zmluve o zájazde je určená vždy pre jedného Cestujúceho.</w:t>
      </w:r>
      <w:r w:rsidR="00B91F4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Cena zájazdu môže byť do 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</w:t>
      </w:r>
      <w:r w:rsidR="00B82C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ňa</w:t>
      </w:r>
      <w:r w:rsidR="00B91F4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zahájenia Zájazdu zmenená 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jednostranným právnym úkonom 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Cestovnej kancelárie alebo dohod</w:t>
      </w:r>
      <w:r w:rsidR="00700C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ou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Cestujúceho a Cestovnej kancelárie.</w:t>
      </w:r>
    </w:p>
    <w:p w14:paraId="08E16533" w14:textId="518BF3C3" w:rsidR="006A7EFD" w:rsidRPr="00A5632E" w:rsidRDefault="006A7EFD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 záväznú sa považuje Cena zájazdu </w:t>
      </w:r>
      <w:r w:rsidR="00B82C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</w:t>
      </w:r>
      <w:r w:rsidR="00B82C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eň zahájenia Zájazdu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vo výške zmenenej 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9D0FA9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podľa bodu 3.4 článku 3 VZP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a/alebo </w:t>
      </w:r>
      <w:r w:rsidR="00D1351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9D0FA9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D1351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podľa bodu </w:t>
      </w:r>
      <w:r w:rsidR="0091231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3.13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3 VZP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B82C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prípade, ak Cestujúci z dôvodov na jeho strane alebo v dôsledku skutočností</w:t>
      </w:r>
      <w:r w:rsidR="00DC5FC8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B82C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 ktorých vznik Cestovná kancelária nezodpovedá, nevyužije niektorú zo služieb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cestovného ruchu</w:t>
      </w:r>
      <w:r w:rsidR="00B82C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ktorá mu má byť poskytnutá v rámci Zájazdu, nevzniká Cestujúcemu n</w:t>
      </w:r>
      <w:r w:rsidR="00D1351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árok na zľavu z Ceny zájazdu.</w:t>
      </w:r>
    </w:p>
    <w:p w14:paraId="49F4045B" w14:textId="77777777" w:rsidR="006A7EFD" w:rsidRPr="00A5632E" w:rsidRDefault="006A7EFD" w:rsidP="006A7EFD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F125BE" w14:textId="19563BE5" w:rsidR="00B4586D" w:rsidRPr="00A5632E" w:rsidRDefault="00D13510" w:rsidP="00B4586D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má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právo 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jednostranným právnym úkonom 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zvýšiť Cenu zájazdu v dôsledku zmien týkajúcich sa (</w:t>
      </w:r>
      <w:r w:rsidR="00A6363A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ceny prepravy Cestujúcich vyplývajúcej zo zmien cien pohonných látok alebo iných zdrojov energie,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</w:t>
      </w:r>
      <w:r w:rsidR="00A6363A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výšky daní alebo poplatkov za služby cestovného ruchu tvoriace Zájazd účtovaných treťou osobou, ktorá nie je priamym poskytovateľom služieb cestovného ruchu tvoriacich Zájazd, vrátane miestnej dane za ubytovanie, letiskových poplatkov a prístavných poplatkov alebo poplatkov za nástup alebo výstup na letiskách a v prístavoch, alebo</w:t>
      </w:r>
      <w:r w:rsidR="002D52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A6363A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="003A3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výmenných kurzov mien týkajúcich sa Zájazdu.</w:t>
      </w:r>
    </w:p>
    <w:p w14:paraId="1A3ED339" w14:textId="77777777" w:rsidR="002D521D" w:rsidRPr="00A5632E" w:rsidRDefault="002D521D" w:rsidP="00B4586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81D6BDA" w14:textId="7F5CCDD7" w:rsidR="0065265D" w:rsidRPr="00A5632E" w:rsidRDefault="002D521D" w:rsidP="0065265D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oprávnená 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jednostranným právnym úkonom zvýšiť Cenu zájazdu </w:t>
      </w:r>
      <w:r w:rsidR="00A6363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 sumu, o ktorú sa pôvodná Cena zájazdu 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uvedená </w:t>
      </w:r>
      <w:r w:rsidR="0091231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Zmluve o zájazde v deň jej uzavretia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6363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zvýši </w:t>
      </w:r>
      <w:r w:rsidR="00F45E5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 dôvodov </w:t>
      </w:r>
      <w:r w:rsidR="00A6363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podľa bodu 3.4 písm. a) písm. b) a písm. c) VZP</w:t>
      </w:r>
      <w:r w:rsidR="0065265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prípade, ak ku vzniku skutočností odôvodňujúcich zmenu Ceny zájazdu dôjde v lehote nie kratšej ako dvadsaťjeden (21) kalendárnych dní pred Dňom zahájenia Zájazdu.</w:t>
      </w:r>
    </w:p>
    <w:p w14:paraId="6BBF42C4" w14:textId="77777777" w:rsidR="0065265D" w:rsidRPr="00A5632E" w:rsidRDefault="0065265D" w:rsidP="0065265D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F447531" w14:textId="77777777" w:rsidR="0065265D" w:rsidRPr="00A5632E" w:rsidRDefault="00E673A5" w:rsidP="0065265D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 zmeny Ceny zájazdu z dôvodu podľa bodu 3.4 písm. a) VZP bude Cena zájazdu zvýšená o sumu, o ktorú sa zvýši</w:t>
      </w:r>
      <w:r w:rsidR="0065265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cena prepravy Cestujúcich v dôsledku zmien cien pohonných látok alebo iných zdrojov energie. V prípade zmeny Ceny zájazdu z dôvodu podľa bodu 3.4 písm. b) VZP bude Cena zájazdu zvýšená o sumu, o ktorú sa zvýši cena jednotlivých služieb cestovného ruchu tvoriacich Zájazd v dôsledku zmeny výšky daní alebo poplatkov účtovaných treťou osobou, ktorá nie je priamym poskytovateľom služieb cestovného ruchu tvoriacich Zájazd, vrátane miestnej dane za ubytovanie, letiskových poplatkov a prístavných poplatkov alebo poplatkov za nástup alebo výstup na letiskách a v prístavoch. V prípade zmeny Ceny zájazdu z dôvodu podľa bodu 3.4 písm. c) VZP bude Cena zájazdu zvýšená o sumu zodpovedajúcu </w:t>
      </w:r>
      <w:r w:rsidR="0065265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percentuálnej výške zmeny konverzného kurzu meny EUR.</w:t>
      </w:r>
    </w:p>
    <w:p w14:paraId="3050D4A9" w14:textId="77777777" w:rsidR="0065265D" w:rsidRPr="00A5632E" w:rsidRDefault="0065265D" w:rsidP="0065265D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89B8D7A" w14:textId="0182CBC1" w:rsidR="00321562" w:rsidRPr="00A5632E" w:rsidRDefault="00321562" w:rsidP="0065265D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v prípade zmeny Ceny zájazdu podľa bodu 3.4 článku 3 VZP </w:t>
      </w:r>
      <w:r w:rsidR="0081052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povinná Cestujúceho písomne oboznámiť o zmene Ceny zájazdu </w:t>
      </w:r>
      <w:r w:rsidR="00570B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prostredníctvom jednoznačne a zrozumiteľne formulovaného oznámenia  zachyteného na trvanlivom nosiči, v obsahu ktorého Cestovná kancelária zmenu Ceny zájazdu riadne odôvodní a uvedenie výpočet zvýšenia Ceny zájazdu </w:t>
      </w:r>
      <w:r w:rsidR="0081052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lehote najneskôr dvadsať (20) kalendárnych dní pred </w:t>
      </w:r>
      <w:r w:rsidR="00570B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</w:t>
      </w:r>
      <w:r w:rsidR="0081052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ňom zahájenia Zájazdu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  <w:r w:rsidR="0081052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Cestovná kancelária v písomnom oznámení o zmene Ceny zájazdu uved</w:t>
      </w:r>
      <w:r w:rsidR="00B07E0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ie odôvodnenie a výpočet zvýšenia Ceny zájazdu. V prípade, ak Cestovná kancelária v lehote podľa predchádzajúcej vety neoboznámi Cestujúceho o zvýšení Ceny zájazdu, jej právo na zaplatenie sumy</w:t>
      </w:r>
      <w:r w:rsidR="00FC59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B07E0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 ktorú mala byť zvýšená pôvodná Cena zájazdu zaniká. </w:t>
      </w:r>
    </w:p>
    <w:p w14:paraId="528F3385" w14:textId="77777777" w:rsidR="00321562" w:rsidRPr="00A5632E" w:rsidRDefault="00321562" w:rsidP="00321562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647CFC" w14:textId="5577B2A6" w:rsidR="00C9731D" w:rsidRPr="00A5632E" w:rsidRDefault="00D05601" w:rsidP="00C9731D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</w:t>
      </w:r>
      <w:r w:rsidR="001F71B9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prípade</w:t>
      </w:r>
      <w:r w:rsidR="001F71B9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ak zvýšením Ceny zájazdu podľa bodu 3.4</w:t>
      </w:r>
      <w:r w:rsidR="00FC59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článku 3 VZP dôjde </w:t>
      </w:r>
      <w:r w:rsidR="009D0F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k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zvýšeni</w:t>
      </w:r>
      <w:r w:rsidR="009D0F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pôvodnej Ceny zájazdu o viac ako 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osem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</w:t>
      </w:r>
      <w:r w:rsidR="00B4586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percent jej pôvodnej výšky</w:t>
      </w:r>
      <w:r w:rsidR="006725D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je Cest</w:t>
      </w:r>
      <w:r w:rsidR="00A70E8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ovná kancelária povinná bezodkladne informovať Cestujúceho jednoznačným, zrozumiteľným a určitým spôsobom zachyteným na trvanlivom nosiči o (</w:t>
      </w:r>
      <w:r w:rsidR="00A70E8E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A70E8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navrhovaných zmenách a ich vplyve na celkovú cenu Zájazdu, (</w:t>
      </w:r>
      <w:r w:rsidR="00A70E8E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A70E8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práve Cestujúceho 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navrhované zmeny v určenej lehote prijať alebo odstúpiť od Zmluvy o zájazde podľa </w:t>
      </w:r>
      <w:r w:rsidR="0091231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bodu 8.2 písm. b)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B028F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článku </w:t>
      </w:r>
      <w:r w:rsidR="0091231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="00B028F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VZP bez </w:t>
      </w:r>
      <w:r w:rsidR="0091231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vzniku povinnosti 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zaplat</w:t>
      </w:r>
      <w:r w:rsidR="0091231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iť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Storno poplat</w:t>
      </w:r>
      <w:r w:rsidR="0091231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ok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(</w:t>
      </w:r>
      <w:r w:rsidR="00C9731D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o skutočnosti, že ak Cestujúci v lehote podľa písmena b) neprijme navrhované zmeny Zmluvy o zájazde, Zmluva o zájazde zanikne a (</w:t>
      </w:r>
      <w:r w:rsidR="00C9731D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</w:t>
      </w:r>
      <w:r w:rsidR="00C9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cene náhradného zájazdu, ak je takýto náhradný zájazd Cestujúcemu ponúknutý. </w:t>
      </w:r>
    </w:p>
    <w:p w14:paraId="4978DCAB" w14:textId="77777777" w:rsidR="00C9731D" w:rsidRPr="00A5632E" w:rsidRDefault="00C9731D" w:rsidP="00C9731D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56D20B2" w14:textId="5E228511" w:rsidR="00061FCE" w:rsidRPr="00A5632E" w:rsidRDefault="00C9731D" w:rsidP="00061FC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môže Cestujúcemu, ktorý odstúpil od Zmluvy o zájazde podľa bodu </w:t>
      </w:r>
      <w:r w:rsidR="00CF03F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8.2 písm. b) článku 8 VZP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61FC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ponúknuť náhradný zájazd, ak je to možné v rovnakej alebo vyššej kvalite ako bol pôvodný Zájazd.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Cestujúci odstúpi od Zmluvy o zájazde podľa bodu </w:t>
      </w:r>
      <w:r w:rsidR="00CF03F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8.2 písm. b) článku 8 VZP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61FC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 neprijme ponuku náhradného zájazdu, je Cestovná kancelária povinná vrátiť Cestujúcemu sumu vo výške všetkých ním na základe </w:t>
      </w:r>
      <w:r w:rsidR="00CF03F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zaniknutej </w:t>
      </w:r>
      <w:r w:rsidR="00061FC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Zmluvy o zájazde poskytnutých finančných prostriedkov  (vrátane finančných prostriedkov poskytnutých Cestovnej kancelárii za Cestujúceho treťou osobou) a to najneskôr do desiatich (10) kalendárnych dní odo dňa doručenia oznámenia o odstúpení od </w:t>
      </w:r>
      <w:r w:rsidR="00061FC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Zmluvy o zájazde zo strany Cestujúceho Cestovnej kancelárii.</w:t>
      </w:r>
    </w:p>
    <w:p w14:paraId="103488F0" w14:textId="2339250A" w:rsidR="00756E86" w:rsidRPr="00A5632E" w:rsidRDefault="00756E86" w:rsidP="00756E8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24EA96D" w14:textId="77777777" w:rsidR="00DE15BD" w:rsidRPr="00A5632E" w:rsidRDefault="00DE15BD" w:rsidP="00756E8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79F956F" w14:textId="255E2FBD" w:rsidR="00756E86" w:rsidRPr="00A5632E" w:rsidRDefault="00756E86" w:rsidP="00756E86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Cestujúci v určenej lehote neprijme navrhované zmeny Zmluvy o zájazde, v dôsledku ktorej skutočnosti Zmluva o zájazde zanikne podľa bodu 3.8 písm. c) </w:t>
      </w:r>
      <w:r w:rsidR="00CF03F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článku 3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VZP je Cestovná kancelária povinná vrátiť Cestujúcemu sumu vo výške všetkých ním na základe zaniknutej Zmluvy o zájazde poskytnutých finančných prostriedkov  (vrátane finančných prostriedkov poskytnutých Cestovnej kancelárii za Cestujúceho treťou osobou) a to najneskôr do desiatich (10) kalendárnych dní odo dňa zániku Zmluvy o zájazde, ktorý nastane márnym uplynutím lehoty uvedenej v oznámení Cestovnej kancelárie o navrhovaných zmenách Zmluvy o zájazde.</w:t>
      </w:r>
    </w:p>
    <w:p w14:paraId="468C12CC" w14:textId="77777777" w:rsidR="00061FCE" w:rsidRPr="00A5632E" w:rsidRDefault="00061FCE" w:rsidP="00061FCE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D3BB82D" w14:textId="755B289D" w:rsidR="006573A4" w:rsidRPr="00A5632E" w:rsidRDefault="006573A4" w:rsidP="00061FC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prípade, ak v dôsledku zmeny Zmluvy o zájazde, bude Cestujúcemu poskytnutý Zájazd nižšej kvality alebo Zájazd v rámci ktorého budú Cestujúcemu poskytnuté služby cestovného ruchu v menšom rozsahu, má Cestujúci právo na primerané zníženie Ceny zájazdu.</w:t>
      </w:r>
    </w:p>
    <w:p w14:paraId="009710B1" w14:textId="022414B9" w:rsidR="00A6363A" w:rsidRPr="00A5632E" w:rsidRDefault="006573A4" w:rsidP="006573A4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9B8F9D5" w14:textId="412BF638" w:rsidR="006573A4" w:rsidRPr="00A5632E" w:rsidRDefault="006573A4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Administratívne spracovanie Individuálnych požiadaviek Cestujúceho na poskytnutie služieb cestovného ruchu nad rámec služieb </w:t>
      </w:r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cestovného ruchu tvoria</w:t>
      </w:r>
      <w:bookmarkStart w:id="1" w:name="_GoBack"/>
      <w:bookmarkEnd w:id="1"/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cich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 je s</w:t>
      </w:r>
      <w:r w:rsidR="00061FC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poplatnené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sumou vo výške </w:t>
      </w:r>
      <w:r w:rsidR="002C4464">
        <w:rPr>
          <w:rFonts w:asciiTheme="majorHAnsi" w:hAnsiTheme="majorHAnsi" w:cstheme="majorHAnsi"/>
          <w:color w:val="000000" w:themeColor="text1"/>
          <w:sz w:val="20"/>
          <w:szCs w:val="20"/>
        </w:rPr>
        <w:t>10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EUR.</w:t>
      </w:r>
    </w:p>
    <w:p w14:paraId="64DF6CEA" w14:textId="77777777" w:rsidR="006573A4" w:rsidRPr="00A5632E" w:rsidRDefault="006573A4" w:rsidP="006573A4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33DCC9D" w14:textId="53DC8A70" w:rsidR="006573A4" w:rsidRPr="00A5632E" w:rsidRDefault="006573A4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Poskytnutie služieb </w:t>
      </w:r>
      <w:r w:rsidR="006E5DB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cestovného ruchu na základe Individuálnych požiadaviek nad rámec služieb cestovného ruchu </w:t>
      </w:r>
      <w:r w:rsidR="002756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tvoriacich </w:t>
      </w:r>
      <w:r w:rsidR="006E5DB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 bude spoplatnené podľa aktuálnych cenníkov Cestovnej kancelárie v čase spracovania Individuálnych požiadaviek, pričom odmena za poskytnutie takýchto  služieb cestovného ruchu bude pripočítaná k Cene zájazdu.</w:t>
      </w:r>
      <w:r w:rsidR="00AE4D1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prípade, ak sa po uzavretí Zmluvy o zájazde zistí, že Cestovná kancelária nemôže splniť Individuálne požiadavky, bude zachovaný postup podľa bodu 3.8 a 3.9 článku 3 VZP.</w:t>
      </w:r>
    </w:p>
    <w:p w14:paraId="385530DA" w14:textId="77777777" w:rsidR="006573A4" w:rsidRPr="00A5632E" w:rsidRDefault="006573A4" w:rsidP="006573A4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B8A1E2C" w14:textId="2577C0F2" w:rsidR="00954D12" w:rsidRPr="00A5632E" w:rsidRDefault="00954D12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Cena zájazdu môže byť zmenená aj na základe dohody Cestujúceho a Cestovnej kancelárie o zmene Zmluvy o zájazde obsiahnutej v dodatku k Zmluve o</w:t>
      </w:r>
      <w:r w:rsidR="00BB0C9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zjazde</w:t>
      </w:r>
      <w:r w:rsidR="00BB0C9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prípade, ak bude mať Cestujúcim vymienená a Cestovnou kanceláriou akceptovaná zmena Zmluvy o zájazde spočívajúca najmä</w:t>
      </w:r>
      <w:r w:rsidR="00B028F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BB0C9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nie však výlučne v zmene rozsahu služieb cestovného ruchu tvoriacich Zájazd</w:t>
      </w:r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BB0C9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 následok zmenu Ceny zájazdu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CB42CAB" w14:textId="77777777" w:rsidR="00954D12" w:rsidRPr="00A5632E" w:rsidRDefault="00954D12" w:rsidP="00954D12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0A97C5A" w14:textId="54A8A540" w:rsidR="00E007E4" w:rsidRPr="00A5632E" w:rsidRDefault="00E007E4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Ak sa Cestujúci s Cestovnou kanceláriou v Zmluve o zájazde výslovne nedohodli inak, má Cestovná kancelária právo požadovať, aby bola Cena zájazdu zaplatená pred </w:t>
      </w:r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ňom zahájenia Zájazdu nasledovne:</w:t>
      </w:r>
    </w:p>
    <w:p w14:paraId="273B73D4" w14:textId="2867BE60" w:rsidR="00AE4D10" w:rsidRPr="00A5632E" w:rsidRDefault="00AE4D10" w:rsidP="00AE4D1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EFF366D" w14:textId="41599B83" w:rsidR="00AE4D10" w:rsidRPr="00A5632E" w:rsidRDefault="008A4BCB" w:rsidP="00F35C47">
      <w:pPr>
        <w:pStyle w:val="Odsekzoznamu"/>
        <w:numPr>
          <w:ilvl w:val="0"/>
          <w:numId w:val="14"/>
        </w:numPr>
        <w:ind w:left="851" w:hanging="425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100</w:t>
      </w:r>
      <w:r w:rsidR="00F35C4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% Ceny zájazdu zaplatí Cestujúci v lehote najneskôr do </w:t>
      </w:r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>30.6.2020</w:t>
      </w:r>
      <w:r w:rsidR="00F35C4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</w:p>
    <w:p w14:paraId="34E5AB65" w14:textId="77777777" w:rsidR="00F35C47" w:rsidRPr="00A5632E" w:rsidRDefault="00F35C47" w:rsidP="00F35C47">
      <w:pPr>
        <w:pStyle w:val="Odsekzoznamu"/>
        <w:ind w:left="851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DCEB914" w14:textId="5CD64B26" w:rsidR="005E4CB6" w:rsidRPr="005E4CB6" w:rsidRDefault="005E4CB6" w:rsidP="005E4CB6">
      <w:pPr>
        <w:pStyle w:val="Odsekzoznamu"/>
        <w:numPr>
          <w:ilvl w:val="0"/>
          <w:numId w:val="14"/>
        </w:numPr>
        <w:ind w:left="851" w:hanging="425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E4CB6">
        <w:rPr>
          <w:rFonts w:asciiTheme="majorHAnsi" w:hAnsiTheme="majorHAnsi" w:cstheme="majorHAnsi"/>
          <w:color w:val="000000" w:themeColor="text1"/>
          <w:sz w:val="20"/>
          <w:szCs w:val="20"/>
        </w:rPr>
        <w:t>100</w:t>
      </w:r>
      <w:r w:rsidR="00F35C47" w:rsidRPr="005E4CB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% Ceny zájazdu zaplatí Cestujúci v lehote najneskôr </w:t>
      </w:r>
      <w:r w:rsidRPr="005E4CB6">
        <w:rPr>
          <w:rFonts w:asciiTheme="majorHAnsi" w:hAnsiTheme="majorHAnsi" w:cstheme="majorHAnsi"/>
          <w:color w:val="000000" w:themeColor="text1"/>
          <w:sz w:val="20"/>
          <w:szCs w:val="20"/>
        </w:rPr>
        <w:t>v deň podpísania zmluvy o zájazde v prípade prihlásenia s na zájazd po 30.6.2020</w:t>
      </w:r>
    </w:p>
    <w:p w14:paraId="44ADE417" w14:textId="77777777" w:rsidR="00F35C47" w:rsidRPr="00A5632E" w:rsidRDefault="00F35C47" w:rsidP="00F35C47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4C2A83E" w14:textId="12183D79" w:rsidR="000E38DA" w:rsidRPr="0004191C" w:rsidRDefault="000E38DA" w:rsidP="000E38DA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je oprávnená požadovať od Cestujúceho pri uzavretí Zmluvy o zájazde zaplatenie Zálohy. Záloha bude použitá na čiastočnú úhradu Ceny zájazdu alebo na úhradu Storno poplatku v prípade odstúpenia od Zmluvy o zájazde Cestujúcim podľa bodu 8.2 písm. a) článku 8 VZP.</w:t>
      </w:r>
    </w:p>
    <w:p w14:paraId="243F55C6" w14:textId="77777777" w:rsidR="000E38DA" w:rsidRPr="00A5632E" w:rsidRDefault="000E38DA" w:rsidP="000E38DA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D61425B" w14:textId="6723DB4B" w:rsidR="00AE4D10" w:rsidRPr="00A5632E" w:rsidRDefault="00F35C47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je oprávnený zaplatiť Zálohu a/alebo Cenu zájazdu 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1873AF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v hotovosti do pokladne v priestoroch Cestovnej kancelárie (za predpokladu</w:t>
      </w:r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že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prijímaná suma nepresiahne 5.000</w:t>
      </w:r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,00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EUR) alebo (</w:t>
      </w:r>
      <w:r w:rsidR="001873AF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bezhotovostným prevodom finančných prostriedkov na Bankový účet podľa pokynov Cestovnej kancelárie. V prípade ak Cestujúci zaplatí Zálohu a/alebo Cenu zájazdu spôsobom podľa</w:t>
      </w:r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tohto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bodu 3.1</w:t>
      </w:r>
      <w:r w:rsidR="000E38D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písm. b) VZP </w:t>
      </w:r>
      <w:r w:rsidR="001873AF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uvedie ako variabilný symbol číslo Zmluvy o zájazde</w:t>
      </w:r>
      <w:r w:rsidR="001873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do informácií pre prijímateľa uvedie meno a priezvisko Cestujúceho.</w:t>
      </w:r>
    </w:p>
    <w:p w14:paraId="46FFBCF0" w14:textId="77777777" w:rsidR="00E007E4" w:rsidRPr="00A5632E" w:rsidRDefault="00E007E4" w:rsidP="000E38D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BC1D48B" w14:textId="66BA6347" w:rsidR="008B4A73" w:rsidRPr="00A5632E" w:rsidRDefault="008B4A73" w:rsidP="008B4A7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prípade, ak sú na základe Zmluvy o zájazde poskytované služby cestovného ruchu viacerým Cestujúcim, títo zodpovedajú za zaplatenie Ceny zájazdu spoločne a nerozdielne.</w:t>
      </w:r>
    </w:p>
    <w:p w14:paraId="177F821F" w14:textId="77777777" w:rsidR="008B4A73" w:rsidRPr="00A5632E" w:rsidRDefault="008B4A73" w:rsidP="008B4A73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AE689AC" w14:textId="7206C7A6" w:rsidR="00920661" w:rsidRPr="00A5632E" w:rsidRDefault="008B4A73" w:rsidP="00DE15BD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má právo na poskytnutie služieb podľa Zmluvy o zájazde iba po úplnom zaplatení Ceny zájazdu, vrátane všetkých povinných platieb v zmysle VZP. V prípade, ak sa Cestujúci dostane do omeškania so zaplatením  Ceny zájazdu v zmysle Zmluvy o zájazde alebo týchto VZP alebo </w:t>
      </w:r>
      <w:r w:rsidR="009206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ak sa Cestujúci dostane do omeškania so zaplatením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Zálohy </w:t>
      </w:r>
      <w:r w:rsidR="009206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 dopustí sa tak porušenia jeho povinností vyplývajúcich mu zo Zmluvy o zájazde a/alebo VZP,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 Cestovná kancelária </w:t>
      </w:r>
      <w:r w:rsidR="00700C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oprávnená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odstúpiť od Zmluvy o zájazde podľa bodu </w:t>
      </w:r>
      <w:r w:rsidR="009206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8.1 písm. c)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9206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</w:t>
      </w:r>
      <w:r w:rsidR="00C266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CE1A13F" w14:textId="2AD46866" w:rsidR="00C2666F" w:rsidRPr="00A5632E" w:rsidRDefault="00C2666F" w:rsidP="00C2666F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ZÁJAZD</w:t>
      </w:r>
      <w:r w:rsidR="00746478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A PRIEBEH ZÁJAZDU</w:t>
      </w:r>
    </w:p>
    <w:p w14:paraId="47F4FF1D" w14:textId="77777777" w:rsidR="008B4A73" w:rsidRPr="00A5632E" w:rsidRDefault="008B4A73" w:rsidP="0024087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92A7F6" w14:textId="6C0D7167" w:rsidR="0024087E" w:rsidRPr="00A5632E" w:rsidRDefault="0024087E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Program 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ájazdu bude uvedený na Webovom sídle Cestovnej kancelárie, ako aj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obsahu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informačných materiálo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 Zájazdu vyhotovených Cestovnou kanceláriou.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Podrobný a chronologický program Zájazdu bude Cestujúcemu zaslaný pre</w:t>
      </w:r>
      <w:r w:rsidR="001F71B9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Dňom zahájenia Zájazdu.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Program zájazdu je zostavovaný podľa informácií známych Cestovnej kancelárii v čase jeho prípravy. Cestujúci berie na vedomie, že program nie je možné meniť podľa subjektívnych požiadaviek Cestujúceho.</w:t>
      </w:r>
    </w:p>
    <w:p w14:paraId="497ABE0E" w14:textId="77777777" w:rsidR="00EE4FD7" w:rsidRPr="00A5632E" w:rsidRDefault="00EE4FD7" w:rsidP="00EE4FD7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F9CB654" w14:textId="7B6EC896" w:rsidR="00EE4FD7" w:rsidRPr="00A5632E" w:rsidRDefault="00EE4FD7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 rozdielov v informáciách o programe Zájazdu </w:t>
      </w:r>
      <w:r w:rsidR="00DC0C0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uvedených v informačných materiáloch k Zájazdu vyhotovených Cestovnou kanceláriou a v informáciách o programe Zájazdu uvedených na Webovom sídle Cestovnej kancelárie, sa má za to, že platia informácie o programe Zájazdu zverejnené na Webovom sídle Cestovnej kancelárie.</w:t>
      </w:r>
    </w:p>
    <w:p w14:paraId="7EC959E0" w14:textId="77777777" w:rsidR="0024087E" w:rsidRPr="00A5632E" w:rsidRDefault="0024087E" w:rsidP="0024087E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D4FB7FE" w14:textId="493C3418" w:rsidR="0020102F" w:rsidRPr="00A5632E" w:rsidRDefault="0020102F" w:rsidP="0020102F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a Cestovná kancelária vyhlasujú, že zmena 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programu Zájazdu vykonaná v čase pred Dňom zahájenia Zájazdu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rozsahu zmeny časov zrazov, príchodov a odchodov </w:t>
      </w:r>
      <w:r w:rsidR="0074647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alebo iných zmien nemajúcich zásadný vplyv na rozsah služieb cestovného ruchu tvoriacich Zájazd </w:t>
      </w:r>
      <w:r w:rsidR="003002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sa nepovažuje za podstatnú zmenu Zmluvy o</w:t>
      </w:r>
      <w:r w:rsidR="0074647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="003002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zájazde</w:t>
      </w:r>
      <w:r w:rsidR="0074647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vyžadujúcu si osobitnú úpravu obsahu Zmluvy o zájazde</w:t>
      </w:r>
      <w:r w:rsidR="003002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784B4271" w14:textId="77777777" w:rsidR="0020102F" w:rsidRPr="00A5632E" w:rsidRDefault="0020102F" w:rsidP="0020102F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5C6AE72" w14:textId="01F9D205" w:rsidR="0020102F" w:rsidRPr="00A5632E" w:rsidRDefault="00111D27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</w:t>
      </w:r>
      <w:r w:rsidR="008A72F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berie na vedomie, že program Zájazdu môže byť zmenený </w:t>
      </w:r>
      <w:r w:rsidR="0020102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aj po Dni zahájen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ia</w:t>
      </w:r>
      <w:r w:rsidR="0020102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Zájazdu </w:t>
      </w:r>
      <w:r w:rsidR="008A72F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závislosti od skutočností, ku ktorých vzniku môže dôjsť nezávisle od vôle Cestovnej kancelárie alebo v dôsledku nepredvídateľných okolností </w:t>
      </w:r>
      <w:r w:rsidR="008A72F1"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vis maior</w:t>
      </w:r>
      <w:r w:rsidR="00A02E0D"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  <w:r w:rsidR="00A02E0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A02E0D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napr. meškanie dopravného prostriedku zabezpečujúceho prepravu Cestujúceho počas Zájazdu, zmeny cestovných poriadkov prevádzkovateľa dopravy, porucha dopravného prostriedku</w:t>
      </w:r>
      <w:r w:rsidR="00A02E0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rekonštrukcia kultúrnych pamiatok)</w:t>
      </w:r>
      <w:r w:rsidR="008A72F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 Cestovná kancelária v rámci dostupných možností zmení program Zájazdu tak, aby bol pôvodný program Zájazdu v čo najväčšej miere zachovaný a aby nedošlo k jeho zmareniu. Cestujúci berie na vedomie, že zmen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="008A72F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programu 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Zájazdu podľa tohto bodu </w:t>
      </w:r>
      <w:r w:rsidR="00AF2B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4.4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AF2B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4</w:t>
      </w:r>
      <w:r w:rsidR="004F71C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 </w:t>
      </w:r>
      <w:r w:rsidR="008A72F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nezakladá žiadne nároky Cestujúceho voči Cestovnej kancelárii.</w:t>
      </w:r>
    </w:p>
    <w:p w14:paraId="35297B87" w14:textId="77777777" w:rsidR="00BC2A88" w:rsidRPr="00A5632E" w:rsidRDefault="00BC2A88" w:rsidP="0020102F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C9A43D8" w14:textId="6038F8CF" w:rsidR="00BC2A88" w:rsidRPr="00A5632E" w:rsidRDefault="005E069B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uzavretím Zmluvy o zájazde vyhlasuje, že bol oboznámený s programom Zájazdu a je si vedomý skutočnosti, že program Zájazdu môže vyžadovať istú mieru fyzickej a zdravotnej pripravenosti Cestujúceho. Preto ak Cestujúcemu nebola poskytnutá niektorá služba cestovného ruchu </w:t>
      </w:r>
      <w:r w:rsidR="00AF2B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tvoriaca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Zájazd, z dôvodu fyzickej a zdravotnej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nepripravenosti Cestujúceho, nezakladá táto skutočnosť žiadne nároky Cestujúceho voči Cestovnej kancelárii.</w:t>
      </w:r>
    </w:p>
    <w:p w14:paraId="51BDAD66" w14:textId="77777777" w:rsidR="005E069B" w:rsidRPr="00A5632E" w:rsidRDefault="005E069B" w:rsidP="005E069B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BB9CB6B" w14:textId="25887727" w:rsidR="005E069B" w:rsidRPr="00A5632E" w:rsidRDefault="00B028FA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uzavretím Zmluvy o zájazde berie na vedomie a výslovne súhlasí s tým, že za vykonávanie akýchkoľvek športových a iných pohybových aktivít počas zájazdu zodpovedá výlučne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Cestujúci a takéto aktivity vykonáva na vlastnú zodpovednosť a vlastné nebezpečenstvo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Cestovná kancelária nenesie žiadnu zodpovednosť za akékoľvek možné následky alebo škody, ktoré </w:t>
      </w:r>
      <w:r w:rsidR="00AF2B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estujúcemu vzniknú alebo vznikli v dôsledku vykonávania takýchto aktivít.</w:t>
      </w:r>
    </w:p>
    <w:p w14:paraId="625FC349" w14:textId="77777777" w:rsidR="000E4E70" w:rsidRPr="00A5632E" w:rsidRDefault="000E4E70" w:rsidP="000E4E7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96E953B" w14:textId="092619AE" w:rsidR="000E4E70" w:rsidRPr="00A5632E" w:rsidRDefault="000E4E70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berie na vedomie, že Zájazd môže byť skrátený alebo predĺžený v dôsledku meškania dopravcu alebo </w:t>
      </w:r>
      <w:r w:rsidR="00AF2B88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dôsledku predĺženia času prepravy vyvolaného </w:t>
      </w:r>
      <w:r w:rsidR="00E74750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vznikom nepredvídateľných okolností </w:t>
      </w:r>
      <w:r w:rsidR="00E74750" w:rsidRPr="0004191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vis maior</w:t>
      </w:r>
      <w:r w:rsidR="00E74750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E7475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Cestovná kancelária nenesie zodpovednosť za časové posuny začiatku a konca čerpania alebo za nevyčerpanie služieb cestovného ruchu tvoriacich Zájazd, v dôsledku skutočností podľa predchádzajúcej vety a Cestujúcemu nevznikajú voči Cestovnej kancelárii žiadne nárok</w:t>
      </w:r>
      <w:r w:rsidR="00700C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y</w:t>
      </w:r>
      <w:r w:rsidR="00E7475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30146A2" w14:textId="77777777" w:rsidR="007B6386" w:rsidRPr="00A5632E" w:rsidRDefault="007B6386" w:rsidP="007B638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9057FB7" w14:textId="4F5E892E" w:rsidR="007B6386" w:rsidRPr="00A5632E" w:rsidRDefault="00BA7B15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nezodpovedá za stratu, poškodeni</w:t>
      </w:r>
      <w:r w:rsidR="00AF2B88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alebo zničenie batožiny Cestujúceho. Cestujúci je oprávnený svoje nároky z titulu zodpovednosti za škodu spôsobenú stratou, poškodením alebo zničením batožiny </w:t>
      </w:r>
      <w:r w:rsidR="00AF2B88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uplatniť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u príslušného prevádzkovateľa daného typu prepravy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zmysle príslušných ustanovení všeobecne záväzných právnych predpisov.</w:t>
      </w:r>
    </w:p>
    <w:p w14:paraId="03128CF3" w14:textId="77777777" w:rsidR="00AC62E0" w:rsidRPr="00A5632E" w:rsidRDefault="00AC62E0" w:rsidP="00AC62E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69CA92A" w14:textId="6E68A13D" w:rsidR="00AC62E0" w:rsidRPr="00A5632E" w:rsidRDefault="00AC62E0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bude ubytovaný v ubytovacích zariadeniach uvedených v Zmluve o zájazde. Cestovná kancelária poskytne Cestujúcemu na jeho žiadosť všetky jej dostupné informácie o</w:t>
      </w:r>
      <w:r w:rsidR="00120D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ubytovaní v ubytovacích zariadeniach a doplnkových službách poskytovaných ubytovacími zariadeniami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120D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ktoré nie sú súčasťou Zájazdu.</w:t>
      </w:r>
    </w:p>
    <w:p w14:paraId="5F1231DF" w14:textId="77777777" w:rsidR="00AC62E0" w:rsidRPr="00A5632E" w:rsidRDefault="00AC62E0" w:rsidP="00AC62E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5D1074F" w14:textId="680A2883" w:rsidR="00AC62E0" w:rsidRPr="00A5632E" w:rsidRDefault="00120D95" w:rsidP="00C404A0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aktuálnej ponuke Zájazdov Cestovnej kancelárie zverejnenej na Webovom sídle Cestovnej kancelárie</w:t>
      </w:r>
      <w:r w:rsidR="00007E7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ak</w:t>
      </w:r>
      <w:r w:rsidR="00F34EF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</w:t>
      </w:r>
      <w:r w:rsidR="00007E7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aj v</w:t>
      </w:r>
      <w:r w:rsidR="0035483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 rámci poskytnutia </w:t>
      </w:r>
      <w:r w:rsidR="00007E7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="0035483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B</w:t>
      </w:r>
      <w:r w:rsidR="00007E7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ližších informáciách </w:t>
      </w:r>
      <w:r w:rsidR="0035483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 Zájazde </w:t>
      </w:r>
      <w:r w:rsidR="00007E7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poskytovaných Cestujúcemu je vždy uvedené v akom rozsahu je 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Cene zájazdu zahrnutá </w:t>
      </w:r>
      <w:r w:rsidR="00007E7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strava. Cestovná kancelária nezodpovedá za rozsah a kvalitu ponúknutej stravy.</w:t>
      </w:r>
    </w:p>
    <w:p w14:paraId="70D233DE" w14:textId="68C11F4D" w:rsidR="0024087E" w:rsidRPr="00A5632E" w:rsidRDefault="0024087E" w:rsidP="00B028F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3DAB486" w14:textId="084C5392" w:rsidR="00D76725" w:rsidRPr="00A5632E" w:rsidRDefault="00D76725" w:rsidP="00B028F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32EC82D" w14:textId="77777777" w:rsidR="00D76725" w:rsidRPr="00A5632E" w:rsidRDefault="00D76725" w:rsidP="00B028F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5F0424" w14:textId="6CC720E1" w:rsidR="0024087E" w:rsidRPr="00A5632E" w:rsidRDefault="0024087E" w:rsidP="0024087E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lastRenderedPageBreak/>
        <w:t xml:space="preserve">PRÁVA A POVINNOSTI </w:t>
      </w:r>
      <w:r w:rsidR="00B028FA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CESTUJÚCEHO</w:t>
      </w:r>
    </w:p>
    <w:p w14:paraId="43A41DC7" w14:textId="77777777" w:rsidR="0024087E" w:rsidRPr="00A5632E" w:rsidRDefault="0024087E" w:rsidP="00B91F49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8FB7256" w14:textId="60641519" w:rsidR="00B91F49" w:rsidRPr="00A5632E" w:rsidRDefault="008E504C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</w:t>
      </w:r>
      <w:r w:rsidR="0024087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stujúci je povinný rešpektovať </w:t>
      </w:r>
      <w:r w:rsidR="005065F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pokyny </w:t>
      </w:r>
      <w:r w:rsidR="005065FD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vodičov</w:t>
      </w:r>
      <w:r w:rsidR="005065F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sprievodcov a iného sprievodného personálu (napr. personál prepravcov, hotelový personál) a zamestnancov bezpečnostných a záchranných zložiek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ako aj osôb zabezpečujúcich zdravotný dozor.</w:t>
      </w:r>
    </w:p>
    <w:p w14:paraId="60483BAD" w14:textId="77777777" w:rsidR="00B93769" w:rsidRPr="00A5632E" w:rsidRDefault="00B93769" w:rsidP="00B93769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F69C81" w14:textId="0D4316E7" w:rsidR="00B93769" w:rsidRPr="00A5632E" w:rsidRDefault="005065FD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je povinný dodržiavať harmonogram zrazov, odchodov a príchodov na miestach a v časoch určených v programe 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ájazdu. V prípade ak Cestujúci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zmešká termín odchodu príslušného dopravného prostriedku, najmä nie však výlučne v Deň zahájenia Zájazdu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pripojí sa k Zájazdu na vlastné náklady a na vlastnú zodpovednosť v najbližšom bode zastavenia príslušného dopravného prostriedku podľa programu Zájazdu.</w:t>
      </w:r>
    </w:p>
    <w:p w14:paraId="5440A723" w14:textId="77777777" w:rsidR="005065FD" w:rsidRPr="00A5632E" w:rsidRDefault="005065FD" w:rsidP="005065FD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9A7B895" w14:textId="44947431" w:rsidR="00FE120F" w:rsidRPr="00A5632E" w:rsidRDefault="00023967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je povinný po celú dobu trvania Zájazdu zdržať sa akéhokoľvek konania, ktoré by mohlo ohroziť plynulosť programu Zájazdu alebo, ktoré by smerovalo alebo akýkoľvek spôsobom čo i len mohlo smerovať k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porušeniu všeobecne záväzných právnych predpisov Slovenskej republiky alebo všeobecne záväzných právnych predpisov štátu, na území ktorého sa bude Cestujúci v rámci Zájazdu nachádzať,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ohrozeniu bezpečnosti Zájazdu, života a zdravia ostatných 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Cestujúcich alebo iných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účastníkov Zájazdu alebo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zásahu do osobnostných práv ostatných 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Cestujúcich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alebo iných účastníkov Zájazdu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V prípade, ak Cestujúci poruší povinnosť vyplývajúcu mu z tohto bodu 5.3 článku 5 VZP, môže byť 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vylúčený zo Zájazdu bez </w:t>
      </w:r>
      <w:r w:rsidR="003A127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vzniku 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nároku na </w:t>
      </w:r>
      <w:r w:rsidR="003A127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poskytnutie 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</w:t>
      </w:r>
      <w:r w:rsidR="003A127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ej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koľvek finančn</w:t>
      </w:r>
      <w:r w:rsidR="003A127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ej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náhrad</w:t>
      </w:r>
      <w:r w:rsidR="003A127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y zo strany Cestovnej kancelárie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 T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akto vylúčený Cestujúci </w:t>
      </w:r>
      <w:r w:rsidR="003A127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 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povinný dopraviť sa do miesta svojho trvalého pobytu na vlastné náklady a</w:t>
      </w:r>
      <w:r w:rsidR="003A127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 na </w:t>
      </w:r>
      <w:r w:rsidR="00EE4F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vlastnú zodpovednosť.</w:t>
      </w:r>
    </w:p>
    <w:p w14:paraId="426102AC" w14:textId="77777777" w:rsidR="00FE120F" w:rsidRPr="00A5632E" w:rsidRDefault="00FE120F" w:rsidP="00FE120F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DBDDC74" w14:textId="489FBC83" w:rsidR="00EE4FD7" w:rsidRPr="00A5632E" w:rsidRDefault="00FE120F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</w:t>
      </w:r>
      <w:r w:rsidR="00F07C7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povinný po celú dobu trvania Zájazdu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dodržiavať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poky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ny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7672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 odporúčania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sprievodcov a osôb poverených Cestovnou kanceláriou vedením Zájazdu</w:t>
      </w:r>
      <w:r w:rsidR="00F07C7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CDD476D" w14:textId="77777777" w:rsidR="00F07C7E" w:rsidRPr="00A5632E" w:rsidRDefault="00F07C7E" w:rsidP="00F07C7E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C2290B8" w14:textId="15B3CAC1" w:rsidR="00E74750" w:rsidRPr="00A5632E" w:rsidRDefault="00F07C7E" w:rsidP="005D36F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prípade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ak to Cestovná kancelári</w:t>
      </w:r>
      <w:r w:rsidR="00700C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vyžaduje je Cestujúci povinný podrobiť sa pred Dňom zahájenia Zájazdu lekárskym vyšetreniam </w:t>
      </w:r>
      <w:r w:rsidR="009C3D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vykonaným všeobecným a/alebo 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iným </w:t>
      </w:r>
      <w:r w:rsidR="009C3D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špecializovaným lekárom za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účelom </w:t>
      </w:r>
      <w:r w:rsidR="009C3D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zistenia či Cestujúci netrpí prenosným ochorením a nemá mu byť nariadené karanténne opatrenie a výsledky 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takto vykonaných </w:t>
      </w:r>
      <w:r w:rsidR="009C3D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vyšetrení v primeranom rozsahu s ohľadom na ochranu </w:t>
      </w:r>
      <w:r w:rsidR="009C3D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osobnostných práv Cestujúceho</w:t>
      </w:r>
      <w:r w:rsidR="005D36F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oznámiť Cestovnej kancelárii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B0B0692" w14:textId="77777777" w:rsidR="0056171C" w:rsidRPr="00A5632E" w:rsidRDefault="0056171C" w:rsidP="0056171C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AE132E" w14:textId="29BA7F3D" w:rsidR="00E74750" w:rsidRPr="0004191C" w:rsidRDefault="00E74750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je povinný </w:t>
      </w:r>
      <w:r w:rsidR="007B6386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dodržiavať obmedzujúce váhové limity batožiny, o ktorých bude oboznámený zo strany Cestovnej kancelárie alebo o ktorých sa bude môcť oboznámiť na Webovom sídle cestovnej kancelárie. V prípade, ak bude preprava Cestujúceho realizovaná na území krajín Európskej únie alebo len na území Slovenskej republiky prostredníctvom autobusovej alebo vlakovej dopravy, nepredpokladá sa určenie obmedzujúceho váhového limitu batožiny Cestujúceho, pokiaľ nebude </w:t>
      </w:r>
      <w:r w:rsidR="0056171C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takýto váhový limit</w:t>
      </w:r>
      <w:r w:rsidR="007B6386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zo strany Cestovnej kancelárie oznámený Cestujúcemu.</w:t>
      </w:r>
    </w:p>
    <w:p w14:paraId="2473812F" w14:textId="77777777" w:rsidR="00BA7B15" w:rsidRPr="00A5632E" w:rsidRDefault="00BA7B15" w:rsidP="00BA7B15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FED7A24" w14:textId="2E061719" w:rsidR="00BA7B15" w:rsidRPr="00A5632E" w:rsidRDefault="00BA7B15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je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pri uzatvorení Zmluvy o zájazde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povinný poskytnúť Cestovnej kancelárii úplné a pravdivé osobné údaje, ktoré sú identické 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osobnými údajmi Cestujúceho uvedenými v jeho cestovných dokladoch, občianskom preukaze alebo v iných dokladoch obsahujúcich identifikáciu Cestujúceho. </w:t>
      </w:r>
      <w:r w:rsidR="00D0301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v celom rozsahu zodpovedá za škodu spôsobenú v dôsledku nesprávneho a/alebo neúplného uvedenia jeho osobných údajov v Zmluve o zájazde.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za Cestujúceho uzatvára Zmluvu o zájazde 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zákonný zástupca alebo splnomocnený zástupca, osoba zástupcu v celom rozsahu zodpovedá za správnosť a úplnosť osobných údajov Cestujúceho, ako aj </w:t>
      </w:r>
      <w:r w:rsidR="00D03016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za škodu spôsobenú uveden</w:t>
      </w:r>
      <w:r w:rsidR="0056171C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í</w:t>
      </w:r>
      <w:r w:rsidR="00D03016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 nesprávnym a/alebo neúplných osobných údajov Cestujúceho v Zmluve o zájazde.</w:t>
      </w:r>
      <w:r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D03016" w:rsidRPr="00A563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Cestujúci súčasne v celom rozsahu znáša všetky náklady spojené s odstránením nezrovnalostí vzniknutých v dôsledku uvedenia jeho nesprávnych a/alebo neúplných osobných údajov v Zmluve o zájazde.</w:t>
      </w:r>
    </w:p>
    <w:p w14:paraId="52D4C38A" w14:textId="77777777" w:rsidR="00AC62E0" w:rsidRPr="00A5632E" w:rsidRDefault="00AC62E0" w:rsidP="00AC62E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16BE247" w14:textId="652021EC" w:rsidR="00AC62E0" w:rsidRPr="00A5632E" w:rsidRDefault="00AC62E0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je povinný na žiadosť Cestovnej kancelárie a bez zbytočného odkladu oznámiť Cestovnej kancelárii všetky ňou požadované informácie a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 predložiť všetky ňou požadované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dokumenty v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rozsahu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akom tieto môžu byť požadované na účely plnenia záväzkov Cestovnej kancelárie vyplývajúcich zo Zmluvy o zájazde a týchto VZP.</w:t>
      </w:r>
    </w:p>
    <w:p w14:paraId="20DFAF38" w14:textId="77777777" w:rsidR="00DE79A6" w:rsidRPr="00A5632E" w:rsidRDefault="00DE79A6" w:rsidP="00DE79A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BA2D55A" w14:textId="2BA2F6EE" w:rsidR="00DE79A6" w:rsidRPr="00A5632E" w:rsidRDefault="00DE79A6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je povinný bez zbytočného odkladu </w:t>
      </w:r>
      <w:r w:rsidR="009C5A3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 zmene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jeho osobných údajov oznámených Cestovnej kancelárii pri uzatvorení Zmluvy o</w:t>
      </w:r>
      <w:r w:rsidR="009C5A3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zájazde</w:t>
      </w:r>
      <w:r w:rsidR="009C5A3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oznámiť túto zmenu Cestovnej kancelárii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7DF43D0" w14:textId="77777777" w:rsidR="009C5A34" w:rsidRPr="00A5632E" w:rsidRDefault="009C5A34" w:rsidP="009C5A34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ADF8F1" w14:textId="16A146DB" w:rsidR="0027565B" w:rsidRPr="00A5632E" w:rsidRDefault="009C5A34" w:rsidP="005D36F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Cestujúci je </w:t>
      </w:r>
      <w:r w:rsidR="002756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lehote určenej Cestovnou kanceláriou </w:t>
      </w:r>
      <w:r w:rsidR="005D36F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povinný </w:t>
      </w:r>
      <w:r w:rsidR="002756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kancelárii</w:t>
      </w:r>
      <w:r w:rsidR="005D36F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oznámiť</w:t>
      </w:r>
      <w:r w:rsidR="002756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či prijíma zmeny Zmluvy o zájazde navrhované Cestovnou kanceláriou podľa bodu 3.8 a podľa bodu 3.1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="002756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3 VZP alebo odstupuje od Zmluvy o zájazde podľa bodu 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8.2 písm. b)</w:t>
      </w:r>
      <w:r w:rsidR="002756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8</w:t>
      </w:r>
      <w:r w:rsidR="002756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VZP.</w:t>
      </w:r>
    </w:p>
    <w:p w14:paraId="648C98DC" w14:textId="77777777" w:rsidR="0056171C" w:rsidRPr="00A5632E" w:rsidRDefault="0056171C" w:rsidP="0056171C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48D8EDA" w14:textId="2A15B699" w:rsidR="0027565B" w:rsidRPr="00A5632E" w:rsidRDefault="00FE120F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je povinný riadne, včas a v celom rozsahu zaplatiť v súlade s ustanoveniami článku 3 VZP Cenu zájazdu vrátane všetkých povinných platieb v zmysle VZP.</w:t>
      </w:r>
    </w:p>
    <w:p w14:paraId="63345557" w14:textId="77777777" w:rsidR="009F5BC1" w:rsidRPr="00A5632E" w:rsidRDefault="009F5BC1" w:rsidP="009F5BC1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E0AE4F9" w14:textId="70B62E99" w:rsidR="00FE120F" w:rsidRPr="00A5632E" w:rsidRDefault="00FE120F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je povinný dostaviť sa v Deň zahájenia Zájazdu na miesto zahájenia Zájazdu v čase podľa programu Zájazdu. V zdravotnom stave nevylučujúcom účasť na Zájazde a neohrozujúcom život a zdravie ostatných Cestujúcich</w:t>
      </w:r>
      <w:r w:rsidR="0056171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iných účastníkov Zájazdu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7601A672" w14:textId="77777777" w:rsidR="00007E7D" w:rsidRPr="00A5632E" w:rsidRDefault="00007E7D" w:rsidP="00007E7D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454D87A" w14:textId="0D8E3EF9" w:rsidR="00007E7D" w:rsidRPr="00A5632E" w:rsidRDefault="00007E7D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má právo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na poskytnutie zaplatených služieb cestovného ruchu v rozsahu a kvalite určenej Zmluvou o zájazde;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vyžadovať od Cestovnej kancelárie informácie o všetkých skutočnostiach, ktoré sa týkajú dohodnutých a zaplatených služieb cestovného ruchu uvedených v Zmluve o zájazde;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byť v dohodnutých alebo </w:t>
      </w:r>
      <w:r w:rsidR="006C25C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vo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všeobecne záväznými právnymi predpismi </w:t>
      </w:r>
      <w:r w:rsidR="006C25C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určených lehotách informovaný o všetkých prípadných zmenách týkajúcich sa dohodnutých a zaplatených služieb cestovného ruchu uvedených v Zmluve o zájazde; (</w:t>
      </w:r>
      <w:r w:rsidR="006C25C5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</w:t>
      </w:r>
      <w:r w:rsidR="006C25C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na ochranu osobných údajov podľa Zákona o ochrane osobných údajov a Nariadenie GDPR; (</w:t>
      </w:r>
      <w:r w:rsidR="006C25C5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</w:t>
      </w:r>
      <w:r w:rsidR="006C25C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21CB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obdržať najneskôr sedem (7) kalendárnych dní pred Dňom zahájenia Zájazdu písomné oznámenie, obsahom ktorého budú podrobné informácie o všetkých skutočnostiach, ktoré sú pre Cestujúceho na účely Zájazdu dôležité a ktoré sú Cestovnej kancelárii známe v prípade, ak tieto informácie netvoria súčasť Zmluvy o zájazde v rozsahu (i) upresnenia údajov uvedených v Zmluve o zájazde týkajúcich sa Zájazdu, ktoré neboli Cestujúcemu doposiaľ oznámené</w:t>
      </w:r>
      <w:r w:rsidR="00F34EF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rozsahu služieb cestovného ruchu tvoriacich Zájazd</w:t>
      </w:r>
      <w:r w:rsidR="00C21CB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; (ii) 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oznámenia</w:t>
      </w:r>
      <w:r w:rsidR="00C21CB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kontaktných údajov osoby vykonávajúcej dohľad nad Cestujúcimi, ktorý v čase Zájazdu nedovŕšili osemnásty rok života; (iii) 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oznámenia i</w:t>
      </w:r>
      <w:r w:rsidR="00C21CB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dentifikačn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ých</w:t>
      </w:r>
      <w:r w:rsidR="00C21CB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údaj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ov</w:t>
      </w:r>
      <w:r w:rsidR="00C21CB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</w:t>
      </w:r>
      <w:r w:rsidR="00D7487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telefonický kontakt osoby, na ktorú sa môže Cestujúci obrátiť s prípadnými ťažkosťami počas Zájazdu alebo so žiadosťou o poskytnutie pomoci a ktorá je oprávnená prijímať a vybavovať reklamácie Cestujúceho počas Zájazdu;</w:t>
      </w:r>
      <w:r w:rsidR="00AF47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(iv)</w:t>
      </w:r>
      <w:r w:rsidR="00D7487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F47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oznámenia, či bude Cestovná kancelária požadovať od Cestujúceho predloženie výsledk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ov</w:t>
      </w:r>
      <w:r w:rsidR="00AF47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vyšetrenia </w:t>
      </w:r>
      <w:r w:rsidR="00AF47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zdravotného stavu Cestujúceho preukazujúc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ich</w:t>
      </w:r>
      <w:r w:rsidR="00AF47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že Cestujúci netrpí</w:t>
      </w:r>
      <w:r w:rsidR="005D36F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prenosným ochorením a nemá mu byť nariadené karanténne opatrenie</w:t>
      </w:r>
      <w:r w:rsidR="00AF47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; </w:t>
      </w:r>
      <w:r w:rsidR="00D7487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(v)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oznámenia zoznamu všetkých potrebných dokladov, ktoré bude Cestujúci potrebovať za účelom poskytnutia služieb cestovného ruchu tvoriacich Zájazd a (v</w:t>
      </w:r>
      <w:r w:rsidR="00AF47E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poskytnutia informácií o cestovnom poistení respektíve o možnosti uzavrieť cestovné poistenie</w:t>
      </w:r>
      <w:r w:rsidR="00F34EF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5483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(ďalej spolu aj len ako „</w:t>
      </w:r>
      <w:r w:rsidR="00354836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Bližšie informácie o Zájazde</w:t>
      </w:r>
      <w:r w:rsidR="0035483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“)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; (</w:t>
      </w:r>
      <w:r w:rsidR="009538A4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f</w:t>
      </w:r>
      <w:r w:rsidR="009538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byť bezodkladne oboznámený s prípadnými zmenami programu Zájazdu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; (</w:t>
      </w:r>
      <w:r w:rsidR="00BE0E9E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právo odstúpiť od Zmluvy o zájazde pred Dňom zahájenia Zájazdu podľa bodu 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8.2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VZP; (</w:t>
      </w:r>
      <w:r w:rsidR="00BE0E9E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076F1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 postúpenie práv zo Zmluvy o zájazde na tretiu osobu podľa bodu 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7.8</w:t>
      </w:r>
      <w:r w:rsidR="00076F1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7</w:t>
      </w:r>
      <w:r w:rsidR="00076F1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 (</w:t>
      </w:r>
      <w:r w:rsidR="00076F15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i</w:t>
      </w:r>
      <w:r w:rsidR="00076F1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 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uplatnenie práv podľa článku 9 VZP a 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reklamáciu služieb podľa článku </w:t>
      </w:r>
      <w:r w:rsidR="00D574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10</w:t>
      </w:r>
      <w:r w:rsidR="00BE0E9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VZP.</w:t>
      </w:r>
    </w:p>
    <w:p w14:paraId="0AC22BBA" w14:textId="77777777" w:rsidR="00935329" w:rsidRPr="00A5632E" w:rsidRDefault="00935329" w:rsidP="00935329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D9F33C0" w14:textId="7788185E" w:rsidR="00935329" w:rsidRPr="00A5632E" w:rsidRDefault="00935329" w:rsidP="00EE4FD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má právo na poistné plnenie v prípadoch keď Cestovná kancelária z dôvodu svojho úpadku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nezabezpečí Cestujúcemu </w:t>
      </w:r>
      <w:r w:rsidR="00824EC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repatriáciu ak je súčasťou Zájazdu; (</w:t>
      </w:r>
      <w:r w:rsidR="00824EC6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824EC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nevráti Cestujúcemu zaplatenú Zálohu alebo Cenu zájazdu v prípade, ak sa Zájazd neuskutočnil; a (</w:t>
      </w:r>
      <w:r w:rsidR="00824EC6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="00824EC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nevráti Cestujúcemu rozdiel medzi zaplatenou sumou a cenou čiastočne poskytnutého Zájazdu v prípade, ak bol Zájazd poskytnutý len z časti.</w:t>
      </w:r>
    </w:p>
    <w:p w14:paraId="5C5E3F33" w14:textId="77777777" w:rsidR="009F5BC1" w:rsidRPr="00A5632E" w:rsidRDefault="009F5BC1" w:rsidP="009F5BC1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B150598" w14:textId="3A1EAC8D" w:rsidR="009F5BC1" w:rsidRPr="00A5632E" w:rsidRDefault="009F5BC1" w:rsidP="009F5BC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prípade, ak Cestujúci poruší ktorúkoľvek zo svojich povinností vyplývajúcich mu zo Zmluvy o zájazde a VZP, v dôsledku ktorého porušenia Cestujúcemu vznikne škoda alebo akékoľvek dodatočné náklady nie je Cestujúci oprávnený požadovať ich náhradu od Cestovnej kancelárie.</w:t>
      </w:r>
    </w:p>
    <w:p w14:paraId="3F49CE77" w14:textId="77777777" w:rsidR="009F5BC1" w:rsidRPr="00A5632E" w:rsidRDefault="009F5BC1" w:rsidP="009F5BC1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B11A73F" w14:textId="2FF320B1" w:rsidR="009F5BC1" w:rsidRPr="00A5632E" w:rsidRDefault="009F5BC1" w:rsidP="009F5BC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prípade, ak Cestujúci poruší ktorúkoľvek zo svojich povinností vyplývajúcich mu zo Zmluvy o zájazde a VZP, v dôsledku ktorého porušenia vnikne Cestovnej kancelárii akákoľ</w:t>
      </w:r>
      <w:r w:rsidR="0077530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vek škoda je Cestujúci, ktorý svoju povinnosť porušil povinný vzniknutú škodu Cestovnej kancelárii v celom rozsahu nahradiť.</w:t>
      </w:r>
    </w:p>
    <w:p w14:paraId="46A81326" w14:textId="77777777" w:rsidR="00B028FA" w:rsidRPr="00A5632E" w:rsidRDefault="00B028FA" w:rsidP="00B028F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8F36D8D" w14:textId="5695B5E8" w:rsidR="00B028FA" w:rsidRPr="00A5632E" w:rsidRDefault="00B028FA" w:rsidP="00B028FA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PRÁVA A POVINNOSTI CESTOVNEJ KANCELÁRIE</w:t>
      </w:r>
    </w:p>
    <w:p w14:paraId="1E24FF83" w14:textId="77777777" w:rsidR="00EE4FD7" w:rsidRPr="00A5632E" w:rsidRDefault="00EE4FD7" w:rsidP="00EE4FD7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803B2E4" w14:textId="2BBBC895" w:rsidR="007D75CA" w:rsidRPr="00A5632E" w:rsidRDefault="007D75CA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povinná Cestujúcemu poskytnúť služby cestovného ruchu tvoriace Zájazd podľa Zmluvy o zájazde za predpokladu riadneho, včasného a úplného zaplatenia Ceny zájazdu. Cestovná kancelária nie je povinná obstarať a ani poskytnúť Cestujúcemu žiadne plnenia nad rámec rozsahu </w:t>
      </w:r>
      <w:r w:rsidR="007B5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Cestujúcim zaplatených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tvoriacich Zájazd podľa Zmluvy o</w:t>
      </w:r>
      <w:r w:rsidR="00DB3C2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zájazde</w:t>
      </w:r>
      <w:r w:rsidR="00DB3C2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</w:t>
      </w:r>
      <w:r w:rsidR="00DB3C2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zaplatených služieb cestovného ruchu určených na základe Individuálnych požiadaviek</w:t>
      </w:r>
      <w:r w:rsidR="007B5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5137BC6" w14:textId="77777777" w:rsidR="007D75CA" w:rsidRPr="00A5632E" w:rsidRDefault="007D75CA" w:rsidP="007D75CA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BAA2492" w14:textId="5E0AB7EC" w:rsidR="00746478" w:rsidRPr="00A5632E" w:rsidRDefault="00746478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je oprávnená s ohľadom na fyzický, psychický a zdravotný stav Cestujúceho alebo s ohľadom na osobitné skutočnosti, v dôsledku ktorých by mohlo dôjsť k ohrozeniu života a zdravia Cestujúceho alebo s ohľadom na skutočnosti, ktoré vzniknú nezávisle od vôle Cestovnej kancelárie v dôsledku nepredvídateľných okolností</w:t>
      </w:r>
      <w:r w:rsidR="00DB3C2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zmeniť </w:t>
      </w:r>
      <w:r w:rsidR="00F010A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program Zájazdu, pričom v dôsledku takejto zmeny programu nevznikajú Cestujúcemu voči Cestovnej kancelárii žiadne nároky.</w:t>
      </w:r>
    </w:p>
    <w:p w14:paraId="3B5C6FE8" w14:textId="77777777" w:rsidR="00746478" w:rsidRPr="00A5632E" w:rsidRDefault="00746478" w:rsidP="00746478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C3DACDA" w14:textId="28FBE0F6" w:rsidR="00824EC6" w:rsidRPr="00A5632E" w:rsidRDefault="00F010AC" w:rsidP="00824EC6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v dôsledku skutočností, ku ktorých vzniku dôjde nezávisle od jej vôle v dôsledku nepredvídateľných okolností a ktoré objektívne vylučujú poskytnutie služieb cestovného ruchu tvoriacich Zájazd v zmysle Zmluvy o zájazde </w:t>
      </w:r>
      <w:r w:rsidR="000E578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bez vplyvu na výšku Ceny zájazdu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oprávnená nahradiť službu cestovného ruchu (ktorej poskytnutie sa stalo nemožným alebo len ťažko realizovateľným) poskytnutím </w:t>
      </w:r>
      <w:r w:rsidR="000E578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inej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služby cestovného ruchu</w:t>
      </w:r>
      <w:r w:rsidR="000E578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rovnakej alebo vyššej kvality (kategórie).</w:t>
      </w:r>
      <w:r w:rsidR="00120D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Cestovná kancelária je preto za predpokladu vzniku okolností podľa predchádzajúcej vety oprávnená zmeniť ubytovacie zariadenie pôvodne uvedené v Zmluve o zájazde, ak je novoobstarané ubytovacie zariadenie a ostatné služby spojené s ubytovaním v zmenenom ubytovacom zariadení v rovnakej alebo vyššej kategórii. Takto vykonaná zmena ubytovacieho zariadenia nezakladá právo Cestujúceho odstúpiť od Zmluvy o zájazde a ani </w:t>
      </w:r>
      <w:r w:rsidR="004D1A8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práv na </w:t>
      </w:r>
      <w:r w:rsidR="00120D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uplatnenie reklamácie z dôvodu </w:t>
      </w:r>
      <w:proofErr w:type="spellStart"/>
      <w:r w:rsidR="00120D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vadného</w:t>
      </w:r>
      <w:proofErr w:type="spellEnd"/>
      <w:r w:rsidR="00120D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plnenia.</w:t>
      </w:r>
    </w:p>
    <w:p w14:paraId="1E856888" w14:textId="77777777" w:rsidR="004D1A8C" w:rsidRPr="00A5632E" w:rsidRDefault="004D1A8C" w:rsidP="004D1A8C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1F2110F" w14:textId="518F24F8" w:rsidR="004D1A8C" w:rsidRPr="00A5632E" w:rsidRDefault="004D1A8C" w:rsidP="00824EC6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si nad rámec ustanovení bod</w:t>
      </w:r>
      <w:r w:rsidR="003959E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959E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6.2 a bodu 6.3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3959E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6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 vyhradzuje právo jednostranne zmeniť aj iné podmienky Zmluvy o zájazde za predpokladu, že zmena Zmluvy o zájazde je zanedbateľná </w:t>
      </w:r>
      <w:r w:rsidR="006317E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(nejde o podstatnú zmenu Zmluvy o zájazde)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 Cestujúcemu budú poskytnuté služby cestovného ruchu na rovnakej alebo vyššej úrovni, ako v prípade, keby ku zmene Zmluvy o zájazde nedošlo.</w:t>
      </w:r>
      <w:r w:rsidR="0020441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Cestovná kancelária je však povinná o každej zmene Zmluvy o zjazde informovať Cestujúceho jednoznačným, zrozumiteľným a určitým spôsobom zachyteným na trvanlivom nosiči.</w:t>
      </w:r>
    </w:p>
    <w:p w14:paraId="1C49B47B" w14:textId="77777777" w:rsidR="00337ED5" w:rsidRPr="00A5632E" w:rsidRDefault="00337ED5" w:rsidP="00337ED5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28F3DFC" w14:textId="13665541" w:rsidR="00337ED5" w:rsidRPr="00A5632E" w:rsidRDefault="00337ED5" w:rsidP="00824EC6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si vyhradzuje právo rozhodnúť o zrušení Zájazdu podľa článku </w:t>
      </w:r>
      <w:r w:rsidR="009C3DA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VZP.</w:t>
      </w:r>
    </w:p>
    <w:p w14:paraId="165C9137" w14:textId="77777777" w:rsidR="00824EC6" w:rsidRPr="00A5632E" w:rsidRDefault="00824EC6" w:rsidP="00824EC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1B05FEA" w14:textId="3676FCBD" w:rsidR="00824EC6" w:rsidRPr="00A5632E" w:rsidRDefault="00824EC6" w:rsidP="00824EC6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oprávnené požadovať od Cestujúceho predloženie výsledkov vyšetrenia zdravotného stavu Cestujúceho, v prípade, ak bol Cestujúci </w:t>
      </w:r>
      <w:r w:rsidR="00602D5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 potrebe podrobenia sa kontrole jeho zdravotného stavu oboznámený písomným oznámením podľa bodu 5.13 článku 5 písm. e) VZP. Cestovná kancelária si vyhradzuje právo odmietnuť</w:t>
      </w:r>
      <w:r w:rsidR="00C329D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poskytnutie služieb cestovného ruchu tvoriace Zájazd Cestujúcemu, ktorého zdravotný stav môže ohroziť život a zdravie ostatných Cestujúcich</w:t>
      </w:r>
      <w:r w:rsidR="003959E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iných účastníkov Zájazdu</w:t>
      </w:r>
      <w:r w:rsidR="00C329D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a/alebo sťažiť prípadne zmariť </w:t>
      </w:r>
      <w:r w:rsidR="00CB16D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priebeh </w:t>
      </w:r>
      <w:r w:rsidR="00C329D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samotn</w:t>
      </w:r>
      <w:r w:rsidR="00CB16D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ého</w:t>
      </w:r>
      <w:r w:rsidR="00C329D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Zájazd</w:t>
      </w:r>
      <w:r w:rsidR="00CB16D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</w:t>
      </w:r>
      <w:r w:rsidR="006336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z uvedeného dôvodu podľa bodu 8.1  písm. b) článku 8 VZP odstúpiť od Zmluvy o zájazde</w:t>
      </w:r>
      <w:r w:rsidR="00C329D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5D3A40AD" w14:textId="77777777" w:rsidR="000E5781" w:rsidRPr="00A5632E" w:rsidRDefault="000E5781" w:rsidP="000E5781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95B8DEE" w14:textId="2F033837" w:rsidR="000E4E70" w:rsidRPr="00A5632E" w:rsidRDefault="00A02E0D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Cestová kancelária </w:t>
      </w:r>
      <w:r w:rsidR="00700C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povinná na Webovom sídle Cestovnej kancelárie poskytovať informácie o spôsoboch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zabezpečenia prepravy Cestujúceho v rámci Zájazdu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 Podrobnosti týkajúce sa jednotlivých druhov</w:t>
      </w:r>
      <w:r w:rsidR="000E4E7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spôsobov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prepravy Cestujúceho v rámci Zájazdu poskytne Cesto</w:t>
      </w:r>
      <w:r w:rsidR="000E4E7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vná kancelária Cestujúcemu na jeho vyžiadanie.</w:t>
      </w:r>
    </w:p>
    <w:p w14:paraId="5860D234" w14:textId="77777777" w:rsidR="000E4E70" w:rsidRPr="00A5632E" w:rsidRDefault="000E4E70" w:rsidP="000E4E7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53CEA32" w14:textId="5C0732F8" w:rsidR="000E4E70" w:rsidRPr="00A5632E" w:rsidRDefault="000E4E70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prípade, ak je doprava Cestujúc</w:t>
      </w:r>
      <w:r w:rsidR="003959EC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eho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rámci Zájazdu vykonávaná prostredníctvom autobusovej dopravy a na dopravnom prostriedku sa prejaví neodstrániteľná porucha, je Cestovná kancelária povinná zabezpečiť Cestujúc</w:t>
      </w:r>
      <w:r w:rsidR="003959EC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emu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náhradnú prepravu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CF162C6" w14:textId="77777777" w:rsidR="000E4E70" w:rsidRPr="00A5632E" w:rsidRDefault="000E4E70" w:rsidP="000E4E7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27DA5E2" w14:textId="2700D987" w:rsidR="007B6386" w:rsidRPr="00A5632E" w:rsidRDefault="007B6386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prípade, ak s ohľadom na druh Zájazdu možno považovať za vhodné odporučiť Cestujúcemu obsah batožiny, je Cestovná kancelária v primeranej lehote pred Dňom zahájenia Zájazdu oprávnená odoslať Cestujúcemu rozpis odporúčaného obsahu batožiny. Uvedeným nie je dotknuté právo Cestujúceho informovať sa o odporúčanom obsahu batožiny priamo v Cestovnej kancelárii.</w:t>
      </w:r>
    </w:p>
    <w:p w14:paraId="295190AA" w14:textId="77777777" w:rsidR="007B6386" w:rsidRPr="00A5632E" w:rsidRDefault="007B6386" w:rsidP="007B638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D4A05C9" w14:textId="77777777" w:rsidR="00516119" w:rsidRPr="00A5632E" w:rsidRDefault="00BF4E57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povinná </w:t>
      </w:r>
      <w:r w:rsidR="00500FD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počas trvania Zájazdu poskytnúť Cestujúcemu primeranú pomoc najmä vo forme poskytnutia vhodných informácií o službách zdravotnej starostlivosti, privolania rýchlej zdravotnej pomoci, </w:t>
      </w:r>
      <w:r w:rsidR="003E541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pomoci pri komunikácii so zákonným zástupcom (v prípade ak Cestujúci v čase Zájazdu nedovŕšil osemnásty rok života) alebo inými blízkymi osobami Cestujúceho, respektíve s osobami, ktoré Cestujúci oznámil Cestovnej kancelárii ako kontaktné osoby, pre prípad, že by sa dostal do ťažkostí. Ak sa Cestujúci ocitne v ťažkostiach v dôsledku svojho úmyselného konania alebo v dôsledku svojej nedbanlivosti, </w:t>
      </w:r>
      <w:r w:rsidR="003E541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je Cestovná kancelária oprávnená požadovať od Cestujúceho úradu za poskytnutú pomoc. Výška takejto úhrady však nesmie presiahnuť </w:t>
      </w:r>
      <w:r w:rsidR="0051611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skutočnú výšku nákladov, ktoré Cestovnej kancelárii vznikli poskytnutím pomoci Cestujúcemu.</w:t>
      </w:r>
    </w:p>
    <w:p w14:paraId="4BCCD998" w14:textId="77777777" w:rsidR="00516119" w:rsidRPr="00A5632E" w:rsidRDefault="00516119" w:rsidP="00516119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F37501" w14:textId="309835AF" w:rsidR="00BF4E57" w:rsidRPr="00A5632E" w:rsidRDefault="00516119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je povinná mať uzavretú zmluvu o poistení zájazdu pre prípad úpadku. Cestovná kancelária odovzdá pri podpise Zmluvy o zájazde doklad o poistení Zájazdu pre prípad úpadku vystavený</w:t>
      </w:r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KOOPERATIVA poisťovňa, a.s., </w:t>
      </w:r>
      <w:proofErr w:type="spellStart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>Vienna</w:t>
      </w:r>
      <w:proofErr w:type="spellEnd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>Insurance</w:t>
      </w:r>
      <w:proofErr w:type="spellEnd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>Group</w:t>
      </w:r>
      <w:proofErr w:type="spellEnd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>Štefanovičova</w:t>
      </w:r>
      <w:proofErr w:type="spellEnd"/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4, 816 23 Bratislava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 Potvrdenie o poistení cestovnej kancelárie pre prípad jej úpadku je zverejnené aj na Webovom sídle Cestovnej kancelárie.</w:t>
      </w:r>
    </w:p>
    <w:p w14:paraId="1E804204" w14:textId="77777777" w:rsidR="00CB16D2" w:rsidRPr="00A5632E" w:rsidRDefault="00CB16D2" w:rsidP="00CB16D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971528B" w14:textId="11C71297" w:rsidR="00CB16D2" w:rsidRPr="00A5632E" w:rsidRDefault="00CB16D2" w:rsidP="00CB16D2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ZMENY ZMLUVY O ZÁJAZDE A ZRUŠENIE ZÁJAZDU CESTOVNOU KANCELÁRIOU</w:t>
      </w:r>
    </w:p>
    <w:p w14:paraId="41DC616F" w14:textId="77777777" w:rsidR="00BF4E57" w:rsidRPr="00A5632E" w:rsidRDefault="00BF4E57" w:rsidP="00CB16D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3224217" w14:textId="66CB81A8" w:rsidR="004C2E8D" w:rsidRPr="00A5632E" w:rsidRDefault="004D1A8C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v čase </w:t>
      </w:r>
      <w:r w:rsidR="0020441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pred Dňom zahájenia Zájazdu oprávnená jednostranne zmeniť Zmluvu o zájazde len v súlade so Zákonom o zájazde a týmito VZP.</w:t>
      </w:r>
    </w:p>
    <w:p w14:paraId="283A006B" w14:textId="77777777" w:rsidR="004C2E8D" w:rsidRPr="00A5632E" w:rsidRDefault="004C2E8D" w:rsidP="004C2E8D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433850" w14:textId="4147E7E9" w:rsidR="004C2E8D" w:rsidRPr="00A5632E" w:rsidRDefault="00204418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</w:t>
      </w:r>
      <w:r w:rsidR="004C2E8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 uzavretí Zmluvy o zájazde (</w:t>
      </w:r>
      <w:r w:rsidR="004C2E8D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4C2E8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má dôjsť k zvýšeniu Ceny zájazdu o viac ako osem (8) percent; alebo (</w:t>
      </w:r>
      <w:r w:rsidR="004C2E8D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4C2E8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Cestovná kancelária zistí, že nemôže splniť Individuálne požiadavky; alebo (</w:t>
      </w:r>
      <w:r w:rsidR="004C2E8D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="004C2E8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bude Cestovná kancelária nútená podstatne zmeniť niektorý zo Základných znakov služieb cestovného ruchu, Cestovná kancelária navrhne Cestujúcemu zmenu Zmluvy o</w:t>
      </w:r>
      <w:r w:rsidR="004D4F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="004C2E8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zájazde</w:t>
      </w:r>
      <w:r w:rsidR="004D4F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postupom podľa bodu </w:t>
      </w:r>
      <w:r w:rsidR="003663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7.3</w:t>
      </w:r>
      <w:r w:rsidR="004D4F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3663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="004D4F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</w:t>
      </w:r>
      <w:r w:rsidR="004A6E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ktorý je obsahovo totožný s postupom uvedeným v bo</w:t>
      </w:r>
      <w:r w:rsidR="00AF05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de</w:t>
      </w:r>
      <w:r w:rsidR="004A6E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F05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3.8</w:t>
      </w:r>
      <w:r w:rsidR="004A6E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F05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 v bode 3.13 </w:t>
      </w:r>
      <w:r w:rsidR="004A6EA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článku 3 VZP</w:t>
      </w:r>
      <w:r w:rsidR="004D4F6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5B821547" w14:textId="77777777" w:rsidR="004C2E8D" w:rsidRPr="00A5632E" w:rsidRDefault="004C2E8D" w:rsidP="004C2E8D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B564643" w14:textId="2C7C23FA" w:rsidR="004D4F61" w:rsidRPr="00A5632E" w:rsidRDefault="004D4F61" w:rsidP="004D4F6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</w:t>
      </w:r>
      <w:r w:rsidR="00AF05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povinná bezodkladne informovať Cestujúceho jednoznačným, zrozumiteľným a určitým spôsobom zachyteným na trvanlivom nosiči o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navrhovaných zmenách a ich vplyve na celkovú 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enu 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ájazdu,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práve Cestujúceho navrhované zmeny v určenej lehote prijať alebo odstúpiť od Zmluvy o zájazde podľa bodu </w:t>
      </w:r>
      <w:r w:rsidR="003663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8.2 písm. b)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3663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 bez </w:t>
      </w:r>
      <w:r w:rsidR="003663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vzniku </w:t>
      </w:r>
      <w:r w:rsidR="009F51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povinnosti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zaplatenia Storno poplatku,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skutočnosti, že ak Cestujúci v lehote podľa písmena</w:t>
      </w:r>
      <w:r w:rsidR="00AF05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b) neprijme navrhované zmeny Zmluvy o zájazde, Zmluva o zájazde zanikne a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cene náhradného zájazdu, ak je takýto náhradný zájazd Cestujúcemu ponúknutý.</w:t>
      </w:r>
    </w:p>
    <w:p w14:paraId="77D23BD9" w14:textId="77777777" w:rsidR="004D4F61" w:rsidRPr="00A5632E" w:rsidRDefault="004D4F61" w:rsidP="004D4F61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74EE6EC" w14:textId="0B99EC3A" w:rsidR="004D4F61" w:rsidRPr="00A5632E" w:rsidRDefault="004D4F61" w:rsidP="004D4F6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môže Cestujúcemu, ktorý odstúpil od Zmluvy o zájazde podľa bodu </w:t>
      </w:r>
      <w:r w:rsidR="00AF05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8.2 písm. b) článku 8 VZP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ponúknuť náhradný zájazd, ak je to možné v rovnakej alebo vyššej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kvalite ako bol pôvodný Zájazd. V prípade, ak Cestujúci odstúpi od Zmluvy o zájazde podľa bodu </w:t>
      </w:r>
      <w:r w:rsidR="00AF05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8.2 písm. b) článku 8 VZP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neprijme ponuku náhradného zájazdu je Cestovná kancelária povinná vrátiť Cestujúcemu sumu vo výške všetkých ním na základe Zmluvy o zájazde poskytnutých finančných prostriedkov  (vrátane finančných prostriedkov poskytnutých Cestovnej kancelárii za Cestujúceho treťou osobou) a to najneskôr do desiatich (10) kalendárnych dní odo dňa doručenia oznámenia o odstúpení od Zmluvy o zájazde zo strany Cestujúceho Cestovnej kancelárii.</w:t>
      </w:r>
    </w:p>
    <w:p w14:paraId="13EA9F98" w14:textId="77777777" w:rsidR="008D21F9" w:rsidRPr="00A5632E" w:rsidRDefault="008D21F9" w:rsidP="008D21F9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080D15" w14:textId="33D27759" w:rsidR="008D21F9" w:rsidRPr="00A5632E" w:rsidRDefault="008D21F9" w:rsidP="002221A4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Cestujúci v určenej lehote neprijme </w:t>
      </w:r>
      <w:r w:rsidR="002221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navrhované zmeny Zmluvy o zájazde, v dôsledku ktorej skutočnosti Zmluva o zájazde zanikne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podľa bodu 7.3 písm. c) VZP</w:t>
      </w:r>
      <w:r w:rsidR="002221A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je Cestovná kancelária povinná vrátiť Cestujúcemu sumu vo výške všetkých ním na základe zaniknutej Zmluvy o zájazde poskytnutých finančných prostriedkov  (vrátane finančných prostriedkov poskytnutých Cestovnej kancelárii za Cestujúceho treťou osobou) a to najneskôr do desiatich (10) kalendárnych dní odo dňa zániku Zmluvy o zájazde, ktorý nastane márnym uplynutím lehoty uvedenej v</w:t>
      </w:r>
      <w:r w:rsidR="00756E8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oznámení Cestovnej kancelárie o navrhovaných zmenách Zmluvy o zájazde.</w:t>
      </w:r>
    </w:p>
    <w:p w14:paraId="08FDC594" w14:textId="77777777" w:rsidR="004D4F61" w:rsidRPr="00A5632E" w:rsidRDefault="004D4F61" w:rsidP="004D4F61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A916A14" w14:textId="41847192" w:rsidR="004D4F61" w:rsidRPr="00A5632E" w:rsidRDefault="004D4F61" w:rsidP="004D4F6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prípade, ak v dôsledku zmeny Zmluvy o zájazde, bude Cestujúcemu poskytnutý Zájazd nižšej kvality alebo Zájazd v rámci ktorého budú Cestujúcemu poskytnuté služby cestovného ruchu v menšom rozsahu, má Cestujúci právo na primerané zníženie Ceny zájazdu.</w:t>
      </w:r>
    </w:p>
    <w:p w14:paraId="25A0F69C" w14:textId="77777777" w:rsidR="004A6EAF" w:rsidRPr="00A5632E" w:rsidRDefault="004A6EAF" w:rsidP="004A6EAF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48F470" w14:textId="77777777" w:rsidR="006317E6" w:rsidRPr="00A5632E" w:rsidRDefault="004A6EAF" w:rsidP="004D4F6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 odkazom na bod 6.4 článku 6 VZP sa za zanedbateľnú </w:t>
      </w:r>
      <w:r w:rsidR="006317E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(nepodstatnú)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zmenu Zmluvy o zájazde považuje najmä nie však výlučne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zmena programu Zájazdu a zabezpečenie primeraného náhradného programu Zájazdu alebo zmena programu Zájazdu </w:t>
      </w:r>
      <w:r w:rsidR="006317E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dôsledku nepredvídateľných okolností </w:t>
      </w:r>
      <w:r w:rsidR="006317E6"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vis maior </w:t>
      </w:r>
      <w:r w:rsidR="006317E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podľa týchto VZP; (</w:t>
      </w:r>
      <w:r w:rsidR="006317E6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6317E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nezabezpečenie služieb sprievodcu (ak mali byť služby sprievodcu poskytnuté Cestujúcemu v rámci Zájazdu); (</w:t>
      </w:r>
      <w:r w:rsidR="006317E6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="006317E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6317E6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zmena dopravcu pôvodne označeného v Zmluve o zájazde.</w:t>
      </w:r>
    </w:p>
    <w:p w14:paraId="0BD66CF8" w14:textId="77777777" w:rsidR="006317E6" w:rsidRPr="00A5632E" w:rsidRDefault="006317E6" w:rsidP="006317E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105C69C" w14:textId="542A6DF7" w:rsidR="004A6EAF" w:rsidRPr="00A5632E" w:rsidRDefault="006317E6" w:rsidP="004D4F6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Zmenou Zmluvy o zájazde je aj postúpenie práv a povinností zo Zmluvy o zájazde z pôvodného Cestujúceho na ním určenú tretiu osobu. Cestujúci je tak oprávnený na trvanlivom nosiči oznámiť Cestovnej kancelárii, </w:t>
      </w:r>
      <w:r w:rsidR="00477D2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že Zájazdu sa namiesto neho </w:t>
      </w:r>
      <w:r w:rsidR="00477D2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zúčastní tretia osoba spĺňajúca všetky podmienky účasti na Zájazde stanovené Zmluvou o zájazde a týmito VZP. Súčasťou alebo obsahom oznámenia podľa predchádzajúcej vety musí byť súhlasný prejav vôle tretej osoby, na ktorú má byť Zmluva o zájazde postúpená, s postúpením práv a povinností vyplývajúcich zo Zmluvy o zájazde na jej osobu. Zmena osoby Cestujúceho je voči Cestovnej kancelárii účinná až dňom doručenia oznámenia o postúpení Zmluvy o zájazde v prospech tretej osoby Cestovnej kancelárii. Oznámenie o postúpení Zmluvy o zájazde musí byť Cestovnej kancelárii doručení v lehote nie kratšej ako sedem (7) kalendárnych dní pred Dňom zahájenia Zájazdu. </w:t>
      </w:r>
      <w:r w:rsidR="00337ED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Dňom doručenia oznámenia o postúpení Zmluvy o zájazde sa tretia osoba, na ktorú boli práva a povinnosti vyplývajúce zo Zmluvy o zájazde stáva Cestujúcim. Pôvodný Cestujúci a osoba, ktorá sa na základe postúpenia Zmluvy o zájazde stala Cestujúcim spoločne a nerozdielne zodpovedajú za zaplatenie Ceny zájazdu vrátane všetkých povinných platieb v zmysle VZP.</w:t>
      </w:r>
    </w:p>
    <w:p w14:paraId="7AC979DD" w14:textId="77777777" w:rsidR="00337ED5" w:rsidRPr="00A5632E" w:rsidRDefault="00337ED5" w:rsidP="00337ED5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CE334D" w14:textId="173C90DD" w:rsidR="008E227C" w:rsidRPr="00A5632E" w:rsidRDefault="00337ED5" w:rsidP="0083553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rozhodne </w:t>
      </w:r>
      <w:r w:rsidR="000D3DA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zrušení zájazdu v prípade, ak bolo uskutočnenie Zájazdu podmienené dosiahnutím minimálneho počtu Cestujúcich. Cestovná kancelária môže podľa svojho uváženia </w:t>
      </w:r>
      <w:r w:rsidR="001B763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zrealizovať Zájazd aj s nižším počtom Cestujúcich. Cestovná kancelária je oprávnená rozhodnúť o zrušení Zájazdu, ktorý je predmetom Zmluvy o zájazde, ak v lehote dvadsaťjeden (21) kalendárnych dní pred Dňom zahájenia Zájazdu nebude dosiahnutý minimálny počet Cestujúcich. Cestovná kancelária je oprávnená rozhodnúť o zrušení Zájazdu aj v iných prípadoch, v dôsledku ktorých by sa uskutočnenie Zájazdu stalo pre Cestovnú kanceláriu ekonomicky nevýhodné alebo neúnosné. O výške minimálneho počtu Cestujúcich, ktorých účasť sa vyžaduje na uskutočnenie Zájazdu Cestovnou kanceláriou bude Cestujúci oboznámený pri uzavretí Zmluvy o zájazde. V prípade ak Cestujúci nebol pri uzavretí Zmluvy o zájazde oboznámený o tom, že uskutočnenie Zájazdu je podmienené minimálnym počtom Cestujúcich a táto </w:t>
      </w:r>
      <w:r w:rsidR="008E227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informácie nie je ani obsahom Zmluvy o zájazde, má sa za to, že podmienka minimálneho počtu Cestujúcich podmieňujúca uskutočnenie Zájazdu nebola stanovená.</w:t>
      </w:r>
    </w:p>
    <w:p w14:paraId="629FFEE2" w14:textId="77777777" w:rsidR="00DF0CD5" w:rsidRPr="00A5632E" w:rsidRDefault="00DF0CD5" w:rsidP="00DF0CD5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F87C140" w14:textId="0E4A7D75" w:rsidR="00F42E77" w:rsidRPr="00A5632E" w:rsidRDefault="00DF0CD5" w:rsidP="006F28D8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rozhodne o zrušení 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ájazdu, ktorý je predmetom Zmluvy o zájazde, ak v lehote dvadsaťjeden (21) kalendárnych dní pred Dňom zahájenia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Zájazdu nezávisle od vôle Cestovnej kancelárie nastanú  nepredvídateľné okolnosti </w:t>
      </w:r>
      <w:r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vis maior</w:t>
      </w:r>
      <w:r w:rsidR="00F42E77"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  <w:r w:rsidR="00F42E7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sťažujúce a/alebo zamedzujúce riadne poskytnutie služieb cestovného ruchu tvoriacich Zájazd Cestujúcim</w:t>
      </w:r>
      <w:r w:rsidR="00F42E77"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</w:t>
      </w:r>
    </w:p>
    <w:p w14:paraId="492D55D8" w14:textId="0446D918" w:rsidR="00DF0CD5" w:rsidRPr="00A5632E" w:rsidRDefault="00F42E77" w:rsidP="00DF0CD5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môže rozhodnúť o zrušení zájazdu v lehote kratšej ako dvadsaťjeden (21) kalendárnych dní pred Dňom zahájenia Zájazdu v dôsledku vzniku takých skutočností, ktoré </w:t>
      </w:r>
      <w:r w:rsidR="00DF0CD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zamedzujú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F0CD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uskutočneniu Zájazdu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F0CD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alebo v dôsledku ktorých vniká dôvodná obava, že by uskutočnením Zájazdu mohlo dôjsť k ohrozeniu života a zdravia Cestujúcich.</w:t>
      </w:r>
    </w:p>
    <w:p w14:paraId="63244DF1" w14:textId="77777777" w:rsidR="00DF0CD5" w:rsidRPr="00A5632E" w:rsidRDefault="00DF0CD5" w:rsidP="00DF0CD5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C93F4D4" w14:textId="75E2CAF8" w:rsidR="00DF0CD5" w:rsidRPr="00A5632E" w:rsidRDefault="00F42E77" w:rsidP="00DF0CD5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prípade zrušenia Zájazdu Cestovnou kanceláriou je Cestovná kancelária povinná o tejto skutočnosti písomne oboznámiť Cestujúceho a bezodkladne po zrušení Zájazdu.</w:t>
      </w:r>
    </w:p>
    <w:p w14:paraId="1FFCF12C" w14:textId="77777777" w:rsidR="00F42E77" w:rsidRPr="00A5632E" w:rsidRDefault="00F42E77" w:rsidP="00F42E77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05C0D1" w14:textId="7AFB73C3" w:rsidR="0062185B" w:rsidRPr="00A5632E" w:rsidRDefault="002842F2" w:rsidP="002842F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Cestovná kancelária odstúpi od Zmluvy o zájazde z dôvodu zrušenia Zájazdu bodu </w:t>
      </w:r>
      <w:r w:rsidR="00CE78F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8.1 písm. a)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CE78F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VZP, má Cestujúci právo požiadať Cestovnú kanceláriu o ponúknutie náhradného zájazdu v rovnakej alebo vyššej kvalite ako bol pôvodný zrušený Zájazd. V prípade, ak </w:t>
      </w:r>
      <w:r w:rsidR="00CE78F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neprijme ponuku náhradného zájazdu </w:t>
      </w:r>
      <w:r w:rsidR="00CE78F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neuzavrie novú Zmluvu o zájazde, je Cestovná kancelária povinná vrátiť Cestujúcemu sumu vo výške všetkých ním na základe zrušenej Zmluvy o zájazde poskytnutých finančných prostriedkov  (vrátane finančných prostriedkov poskytnutých Cestovnej kancelárii za Cestujúceho treťou osobou) a to najneskôr do desiatich (10) kalendárnych dní odo dňa doručenia oznámenia o odmietnutí ponuky náhradného Zájazdu. V prípade, ak Cestujúci prijme ponuku náhradného Zájazdu bude medzi ním a Cestovnou kanceláriou uzavretá nová Zmluva o zájazde, pričom  sumu vo výške všetkých finančných prostriedkov poskytnutých Cestovnej kancelárii na základe zrušenej Zmluvy o zájazde bude použitá na úhradu </w:t>
      </w:r>
      <w:r w:rsidR="006218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Ceny zájazdu podľa novej Zmluvy o zájazde. V prípade, ak bude Cena zájazdu podľa novej Zmluvy o zájazde nižšia ako Cena zájazdu podľa zrušenej Zmluvy o zjazde, bude sum</w:t>
      </w:r>
      <w:r w:rsidR="00CE78F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="0062185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predstavujúca rozdiel jednotlivých Cien zájazdu vrátená Cestujúcemu v lehote desiatich (10) kalendárnych dní odo dňa uzavretia novej Zmluvy o zájazde. </w:t>
      </w:r>
    </w:p>
    <w:p w14:paraId="00CF59C6" w14:textId="77777777" w:rsidR="0062185B" w:rsidRPr="00A5632E" w:rsidRDefault="0062185B" w:rsidP="0062185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DC9FAA9" w14:textId="4D6A3C1C" w:rsidR="0062185B" w:rsidRPr="00A5632E" w:rsidRDefault="0062185B" w:rsidP="0062185B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ODSTÚPENIE OD ZMLUVY O</w:t>
      </w:r>
      <w:r w:rsidR="008D21F9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ZÁJAZDE</w:t>
      </w:r>
    </w:p>
    <w:p w14:paraId="7C2DB6EB" w14:textId="77777777" w:rsidR="0062185B" w:rsidRPr="00A5632E" w:rsidRDefault="0062185B" w:rsidP="0062185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ADDA044" w14:textId="42D420F9" w:rsidR="002842F2" w:rsidRPr="00A5632E" w:rsidRDefault="0080602B" w:rsidP="002842F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je oprávnená odstúpiť od Zmluvy o zájazde pred Dňom zahájenia Zájazdu z dôvodu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zrušenie Zájazdu,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odmietnutia poskytnutia služieb cestovného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ruchu tvoriacich Zájazd Cestujúcemu podľa bodu </w:t>
      </w:r>
      <w:r w:rsidR="006336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6.6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6336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6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</w:t>
      </w:r>
      <w:r w:rsidR="006336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porušenia povinností Cestujúc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im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vyplývajúcich mu zo Zmluvy o zájazde a/alebo VZP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to bez zbytočného odkladu po tom ako k takémuto porušeniu došlo alebo po tom, keď sa Cestovná kancelária o porušení povinností Cestujúceho vyplývajúcich mu zo Zmluvy o zájazde a/alebo VZP dozvedela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C410388" w14:textId="77777777" w:rsidR="0080602B" w:rsidRPr="00A5632E" w:rsidRDefault="0080602B" w:rsidP="0080602B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8FF5FA7" w14:textId="28002003" w:rsidR="0080602B" w:rsidRPr="00A5632E" w:rsidRDefault="0080602B" w:rsidP="002842F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je </w:t>
      </w:r>
      <w:r w:rsidR="006336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kedykoľvek pred začatím Zájazdu oprávnený odstúpiť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 Zmluvy o zájazde 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835531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bez udania dôvodu; (</w:t>
      </w:r>
      <w:r w:rsidR="00835531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ak nesúhlasí s návrhom zmeny Zmluvy o zájazde podľa bodu </w:t>
      </w:r>
      <w:r w:rsidR="00CF03F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3.8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CF03F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 a/alebo podľa bodu </w:t>
      </w:r>
      <w:r w:rsidR="003663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7.3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</w:t>
      </w:r>
      <w:r w:rsidR="003663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VZP; (</w:t>
      </w:r>
      <w:r w:rsidR="00835531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z dôvodu porušenia povinností Cestovnej kancelárie vyplývajúcich jej zo Zmluvy o zájazde, VZP, Zákona o zájazde a ostatných všeobecne záväzných právnych predpisov</w:t>
      </w:r>
      <w:r w:rsidR="00A448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alebo (</w:t>
      </w:r>
      <w:r w:rsidR="00A448C7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</w:t>
      </w:r>
      <w:r w:rsidR="00A448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ak v mieste Zájazdu alebo v jeho bezprostrednej blízkosti nastanú neodvrátiteľné a mimoriadne okolnosti ktoré výrazne ovplyvnia poskytovanie služieb cestovného ruchu tvoriacich Zájazd</w:t>
      </w:r>
      <w:r w:rsidR="008355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72DC6B43" w14:textId="77777777" w:rsidR="00835531" w:rsidRPr="00A5632E" w:rsidRDefault="00835531" w:rsidP="00835531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48DC22B" w14:textId="23789100" w:rsidR="00835531" w:rsidRPr="00A5632E" w:rsidRDefault="00835531" w:rsidP="002842F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vykoná odstúpenie od Zmluvy o zájazde </w:t>
      </w:r>
      <w:r w:rsidR="0067413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formou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písomn</w:t>
      </w:r>
      <w:r w:rsidR="0067413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ého odstúpenia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doručí ho Cestovnej kancelárii osobne alebo doporučenou poštou, prípadne iným preukázateľným spôsobom. Účinky odstúpenia od Zmluvy o zájazde nastávajú dňom doručenia písomného oznámenia o odstúpení od Zmluvy o zájazde Cestovnej kancelárii.</w:t>
      </w:r>
    </w:p>
    <w:p w14:paraId="5D5EBE1E" w14:textId="77777777" w:rsidR="00835531" w:rsidRPr="00A5632E" w:rsidRDefault="00835531" w:rsidP="00835531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9B68B73" w14:textId="49A49E7A" w:rsidR="00835531" w:rsidRPr="00A5632E" w:rsidRDefault="00835531" w:rsidP="0083553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vykoná odstúpenie od Zmluvy o zájazde </w:t>
      </w:r>
      <w:r w:rsidR="0067413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formou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písomn</w:t>
      </w:r>
      <w:r w:rsidR="0067413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ého odstúpenia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doručí ho Cest</w:t>
      </w:r>
      <w:r w:rsidR="00EA1D4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ujúcemu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osobne alebo doporučenou poštou, prípadne iným preukázateľným spôsobom. Účinky odstúpenia od Zmluvy o zájazde nastávajú dňom doručenia písomného oznámenia o odstúpení od Zmluvy o</w:t>
      </w:r>
      <w:r w:rsidR="0067413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zájazde</w:t>
      </w:r>
      <w:r w:rsidR="0067413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Cestujúcemu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45937A2" w14:textId="77777777" w:rsidR="00835531" w:rsidRPr="00A5632E" w:rsidRDefault="00835531" w:rsidP="00835531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F73DF78" w14:textId="66F3266A" w:rsidR="00E507DE" w:rsidRPr="00A5632E" w:rsidRDefault="00674132" w:rsidP="0067413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Ak Cestujúci odstúpil od Zmluvy o zájazde z dôvodu podľa bodu 8.2 písm. </w:t>
      </w:r>
      <w:r w:rsidR="00B15D6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b)</w:t>
      </w:r>
      <w:r w:rsidR="00A448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písm. c)</w:t>
      </w:r>
      <w:r w:rsidR="00B15D6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písm. </w:t>
      </w:r>
      <w:r w:rsidR="00A448C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VZP je Cestovná kancelária povinná vrátiť Cestujúcemu na ním oznámený bankový účet sumu vo výške všetkých na základe zrušenej Zmluvy o zájazde poskytnutých finančných prostriedkov  (vrátane finančných prostriedkov poskytnutých Cestovnej kancelárii za Cestujúceho treťou osobou) a to najneskôr do desiatich (10) kalendárnych dní odo dňa doručenia oznámenia o odstúpení od Zmluvy o</w:t>
      </w:r>
      <w:r w:rsidR="00E507D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zájazde</w:t>
      </w:r>
      <w:r w:rsidR="00E507D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pričom Cestujúcemu nevzniká povinnosť zaplatiť Storno poplatok.</w:t>
      </w:r>
    </w:p>
    <w:p w14:paraId="48872288" w14:textId="77777777" w:rsidR="009F5195" w:rsidRPr="00A5632E" w:rsidRDefault="009F5195" w:rsidP="009F5195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B8A024E" w14:textId="58A275E7" w:rsidR="009F5195" w:rsidRPr="00A5632E" w:rsidRDefault="009F5195" w:rsidP="009F5195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 Cestovná kancelária odstúpil</w:t>
      </w:r>
      <w:r w:rsidR="00700C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od Zmluvy o zájazde z dôvodu podľa bodu 8.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písm. </w:t>
      </w:r>
      <w:r w:rsidR="00B15D6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a) </w:t>
      </w:r>
      <w:r w:rsidR="00B15D6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a písm.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b) VZP je Cestovná kancelária povinná vrátiť Cestujúcemu na ním oznámený bankový účet sumu vo výške všetkých na základe zrušenej Zmluvy o zájazde poskytnutých finančných prostriedkov  (vrátane finančných prostriedkov poskytnutých Cestovnej kancelárii za Cestujúceho treťou osobou) a to najneskôr do desiatich (10) kalendárnych dní odo dňa </w:t>
      </w:r>
      <w:r w:rsidR="001928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zrušenia Zájazdu alebo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odmietnutia poskytnutia služieb cestovného ruchu tvoriacich Zájazd, pričom Cestujúcemu nevzniká povinnosť zaplatiť Storno poplatok.</w:t>
      </w:r>
    </w:p>
    <w:p w14:paraId="1B50FBCD" w14:textId="77777777" w:rsidR="00E507DE" w:rsidRPr="00A5632E" w:rsidRDefault="00E507DE" w:rsidP="00E507DE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4927AB9" w14:textId="77777777" w:rsidR="00AA7CC2" w:rsidRPr="00A5632E" w:rsidRDefault="00E507DE" w:rsidP="0067413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 Cestujúci odstúpil od Zmluvy o zájazde z dôvodu podľa bodu 8.2 písm. a) VZP alebo a</w:t>
      </w:r>
      <w:r w:rsidR="00AA7CC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k od Zmluvy o zájazde odstúpi Cestovná kancelária z dôvodu podľa bodu 8.1 písm. c) VZP vzniká Cestovnej kancelárii voči Cestujúcemu právo na zaplatenie storno poplatku (ďalej aj len ako „</w:t>
      </w:r>
      <w:r w:rsidR="00AA7CC2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Storno poplatok</w:t>
      </w:r>
      <w:r w:rsidR="00AA7CC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“), ktorého výška bude určená v závislosti od okamihu účinného odstúpenia od Zmluvy o zájazde nasledovne. V prípade ak účinky odstúpenia od Zmluvy o zájazde nastali:</w:t>
      </w:r>
    </w:p>
    <w:p w14:paraId="327B0DBC" w14:textId="77777777" w:rsidR="00AA7CC2" w:rsidRPr="00A5632E" w:rsidRDefault="00AA7CC2" w:rsidP="00AA7CC2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F41CB5F" w14:textId="7B0B2D81" w:rsidR="002842F2" w:rsidRPr="00A5632E" w:rsidRDefault="008A4BCB" w:rsidP="00AA7CC2">
      <w:pPr>
        <w:pStyle w:val="Odsekzoznamu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menej</w:t>
      </w:r>
      <w:r w:rsidR="00AA7CC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ako </w:t>
      </w:r>
      <w:r w:rsidR="00161B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kalendárnych dní pred Dňom zahájenia Zájazdu bude výška Storno poplatku zodpovedať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100</w:t>
      </w:r>
      <w:r w:rsidR="00161B9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% Ceny zájazdu, okrem administratívnych poplatkov podľa VZP, ktoré Cestujúci hratí vo výške 100% (len za predpokladu vzniku povinnosti zaplatiť administratívny poplatok podľa VZP);</w:t>
      </w:r>
    </w:p>
    <w:p w14:paraId="6DC27734" w14:textId="77777777" w:rsidR="00A77CEE" w:rsidRPr="00A5632E" w:rsidRDefault="00A77CEE" w:rsidP="00B15D6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18D7EA" w14:textId="4B607B0C" w:rsidR="00E70713" w:rsidRPr="00A5632E" w:rsidRDefault="00E70713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Storno poplatok sa stáva splatným nasledujúci kalendárny deň po tom, ako nastali účinky odstúpenia od Zmluvy o zájazde z dôvodov zakladajúcich právo Cestovnej kancelárie požadovať zaplatenie Storno poplatku.</w:t>
      </w:r>
    </w:p>
    <w:p w14:paraId="57552C10" w14:textId="77777777" w:rsidR="00E70713" w:rsidRPr="00A5632E" w:rsidRDefault="00E70713" w:rsidP="00E70713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20B3715" w14:textId="3FEF8D9F" w:rsidR="00A77CEE" w:rsidRPr="00A5632E" w:rsidRDefault="00A77CEE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 Cestujúci nenastúpi na Zájazd bez predchádzajúceho odstúpenia od Zmluvy o zájazde alebo počas Zájazdu dobrovoľne neprijme alebo nevyčerpá službu cestovného ruchu tvoriacu Zájazd, je povinný uhradiť Cenu zájazdu v celom rozsahu, bez nároku na jej vrátenie.</w:t>
      </w:r>
    </w:p>
    <w:p w14:paraId="32AEC14C" w14:textId="77777777" w:rsidR="00A77CEE" w:rsidRPr="00A5632E" w:rsidRDefault="00A77CEE" w:rsidP="00A77CEE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C4E2D0" w14:textId="7573FED8" w:rsidR="00A25B04" w:rsidRPr="00A5632E" w:rsidRDefault="004F5C28" w:rsidP="006F28D8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Odstúpením od Zmluvy o zájazde </w:t>
      </w:r>
      <w:r w:rsidR="006E752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pred Dňom zahájenia Zájazdu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podľa tohto článku 8 VZP zaniká Zmluva o zájazde od počiatku </w:t>
      </w:r>
      <w:r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ex tunc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 Cestovná kancelária je povinná </w:t>
      </w:r>
      <w:r w:rsidR="00E7071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lehote desiatich (10) kalendárnych dní odo dňa zániku Zmluvy o zájazde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vrátiť Cestujúcemu všetky finančné prostriedky, ktoré</w:t>
      </w:r>
      <w:r w:rsidR="00E7071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od Cestujúceho prijala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 základe Zmluvy o zájazde </w:t>
      </w:r>
      <w:r w:rsidR="00E7071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(vrátane finančných prostriedkov poskytnutých Cestovnej kancelárii za Cestujúceho treťou osobou)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="00E70713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</w:t>
      </w:r>
      <w:r w:rsidR="00E70713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kancelári</w:t>
      </w:r>
      <w:r w:rsidR="00AC3FAE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="00E70713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je oprávnená započítať pohľadávku Cestujúceho voči Cestovnej kancelárii na vrátenie finančných prostriedkov, ktoré Cestovná kancelária </w:t>
      </w:r>
      <w:r w:rsidR="00AC3FAE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prijala od Cestujúceho </w:t>
      </w:r>
      <w:r w:rsidR="00E70713"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>na základe Zmluvy o zájazde s pohľadávkou Cestovnej kancelárie voči Cestujúcemu na zaplatenie Storno poplatku</w:t>
      </w:r>
      <w:r w:rsidR="00E7071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BF62A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prípade, ak bude Storno poplatok nižší ako suma všetkých finančných prostriedkov prijatých Cestovnou kanceláriou na základe Zmluvy o zájazde, bude suma prevyšujúca výšku Storno poplatku bez zbytočného odkladu poukázaná na bankový účet Cestujúceho. V prípade, ak bude suma všetkých finančných prostriedkov prijatých Cestovnou kanceláriou na základe Zmluvy o zájazde nižšia ako výška Storno poplatku, je Cestujúci povinný </w:t>
      </w:r>
      <w:r w:rsidR="004B16A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na výzvu Cestovnej kancelárie zaplatiť pohľadávku Cestovnej kancelárie na zaplatenie Storno poplatku v rozsahu v akom táto nezanikla započítaním podľa tohto bodu 8.10 článku 8 VZP.</w:t>
      </w:r>
    </w:p>
    <w:p w14:paraId="0A6675C2" w14:textId="77777777" w:rsidR="008D21F9" w:rsidRPr="00A5632E" w:rsidRDefault="008D21F9" w:rsidP="008D21F9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7C0496D" w14:textId="046A6041" w:rsidR="008D21F9" w:rsidRPr="00A5632E" w:rsidRDefault="008D21F9" w:rsidP="008D21F9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ZODPOVEDNOSŤ ZA POSKYTNUTIE ZÁJAZDU</w:t>
      </w:r>
    </w:p>
    <w:p w14:paraId="1E41A136" w14:textId="77777777" w:rsidR="004F5C28" w:rsidRPr="00A5632E" w:rsidRDefault="004F5C28" w:rsidP="008D21F9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3FB598A" w14:textId="4CA6CF7C" w:rsidR="00756E86" w:rsidRPr="00A5632E" w:rsidRDefault="00756E86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zodpovedá za porušenie Zmluvy o zájazde.</w:t>
      </w:r>
    </w:p>
    <w:p w14:paraId="3672A569" w14:textId="77777777" w:rsidR="00756E86" w:rsidRPr="00A5632E" w:rsidRDefault="00756E86" w:rsidP="00756E86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FFFB820" w14:textId="4A5B9F2F" w:rsidR="00C93867" w:rsidRPr="00A5632E" w:rsidRDefault="00756E86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niektorá zo služieb cestovného ruchu nie je poskytnutá v súlade so Zmluvou o zájazde, Zákonom o zájazdoch alebo iným príslušným všeobecne záväzným právnym predpisom alebo ak niektorá zo služieb cestovného ruchu nemá vlastnosti a/alebo kvalitu, ktorú Cestujúci s ohľadom na ponuku Cestovnej kancelárie a ňou poskytnuté informácie mohol dôvodne očakávať, je Cestujúci povinný </w:t>
      </w:r>
      <w:r w:rsidR="00C9386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 takejto skutočnosti </w:t>
      </w:r>
      <w:r w:rsidR="00A11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oboznámiť</w:t>
      </w:r>
      <w:r w:rsidR="00C9386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Cestovnú kanceláriu alebo ňou poverenú osobu</w:t>
      </w:r>
      <w:r w:rsidR="00E943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postupovať </w:t>
      </w:r>
      <w:r w:rsidR="000F3C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súlade s </w:t>
      </w:r>
      <w:r w:rsidR="00E943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Reklamačn</w:t>
      </w:r>
      <w:r w:rsidR="000F3C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ým</w:t>
      </w:r>
      <w:r w:rsidR="00E943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poriadk</w:t>
      </w:r>
      <w:r w:rsidR="000F3C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om</w:t>
      </w:r>
      <w:r w:rsidR="00C9386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0479D4F" w14:textId="77777777" w:rsidR="00C93867" w:rsidRPr="00A5632E" w:rsidRDefault="00C93867" w:rsidP="00C93867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585C23E" w14:textId="38F9B547" w:rsidR="00C93867" w:rsidRPr="00A5632E" w:rsidRDefault="00C93867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je v primeranej lehote určenej Cestujúcim vykonať nápravu uvedením služby cestovného ruchu do súladu so Zmluvou o zájazde, Zákonom o zájazdoch alebo iným príslušným všeobecne záväzným právnym predpisom alebo dôvodným očakávaním Cestujúceho</w:t>
      </w:r>
      <w:r w:rsidR="0076456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 ak je to vzhľadom na okolnosti možné</w:t>
      </w:r>
      <w:r w:rsidR="00B6086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alebo ak to nespôsobí Cestovnej kancelárii neprimerané náklady s ohľadom na rozsah porušenia Zmluvy o zájazde a hodnotu dotknutých služieb cestovného ruchu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76456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Cestujúci berie na vedomie, že n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áprava služieb cestovného ruchu podľa tohto bodu 9.3 článku 9 VZP môže byť vykonaná </w:t>
      </w:r>
      <w:r w:rsidR="0076456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aj v kratšej ako ním určenej lehote.</w:t>
      </w:r>
      <w:r w:rsidR="00A11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Určenie lehoty Cestujúcim podľa tohto bodu 9.3 článku 9 VZP nie je potrebné, ak Cestovná kancelária oznámi Cestujúcemu, že nápravu </w:t>
      </w:r>
      <w:r w:rsidR="00A11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nevykoná alebo ak náprava neznesie odklad s ohľadom na osobitný záujem Cestujúceho.</w:t>
      </w:r>
    </w:p>
    <w:p w14:paraId="315D20E3" w14:textId="77777777" w:rsidR="00C93867" w:rsidRPr="00A5632E" w:rsidRDefault="00C93867" w:rsidP="00C93867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AE79572" w14:textId="2371FF82" w:rsidR="00C93867" w:rsidRPr="00A5632E" w:rsidRDefault="0076456E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 Cestovná kancelárie nevykoná nápravu podľa bodu 9.3 článku 9 VZP ponúkne Cestujúcemu náhradné služby cestovného ruchu, pričom t</w:t>
      </w:r>
      <w:r w:rsidR="00AC3FA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akto ponúknuté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služby cestovného ruchu musia byť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rovnakej alebo vyššej kvality ako sú služby cestovného ruchu uvedené v Zmluve o zájazde, bez vzniku dodatočných nákladov na strane Cestujúceho alebo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nižšej kvality ako sú služby cestovného ruchu uvedené v Zmluve o zájazde s ponukou primeranej zľavy z </w:t>
      </w:r>
      <w:r w:rsidR="00A11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eny </w:t>
      </w:r>
      <w:r w:rsidR="00A11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predmetných služieb cestovného ruchu.</w:t>
      </w:r>
    </w:p>
    <w:p w14:paraId="2A8EB272" w14:textId="77777777" w:rsidR="0076456E" w:rsidRPr="00A5632E" w:rsidRDefault="0076456E" w:rsidP="0076456E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38FB139" w14:textId="4BEFCF7F" w:rsidR="0076456E" w:rsidRPr="00A5632E" w:rsidRDefault="0076456E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</w:t>
      </w:r>
      <w:r w:rsidR="00092D4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B6086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je oprávnený odmietnuť náhradné služby cestovného ruchu ponúknuté Cestovnou kanceláriou podľa bodu 9.4 článku 9 VZP jedine a výlučne v prípade, ak náhradné služby cestovného ruchu nie sú porovnateľné so službami cestovného ruchu tvoriace Zájazd v zmysle Zmluvy o zájazde alebo ak ponúknutá zľava z Ceny zájazdu nie je primeraná</w:t>
      </w:r>
      <w:r w:rsidR="00A11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 Ak poskytnutie náhradných služieb cestovného ruchu Cestujúci podľa tohto bodu 9.</w:t>
      </w:r>
      <w:r w:rsidR="005D2FC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5</w:t>
      </w:r>
      <w:r w:rsidR="00A1177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9 VZP odmietne alebo náhradné služby cestovného ruchu nemôže z objektívnych dôvodov prijať, Cestujúci pokračuje v užívaní služieb cestovného ruchu, ktoré boli Cestujúcim označené za nevyhovujúce /nepostačujúce a Cestovná kancelária je povinná Cestujúcemu poskytnúť zľavu z Ceny zájazdu za služby cestovného ruchu, ktoré boli   Cestujúcim označené za nevyhovujúce /nepostačujúce.</w:t>
      </w:r>
    </w:p>
    <w:p w14:paraId="071BFB99" w14:textId="77777777" w:rsidR="00F875B3" w:rsidRPr="00A5632E" w:rsidRDefault="00F875B3" w:rsidP="00F875B3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8D1B659" w14:textId="13C18E82" w:rsidR="00F875B3" w:rsidRPr="00A5632E" w:rsidRDefault="00F875B3" w:rsidP="00F875B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 Cestovná kancelária nevykoná nápravu podľa bodu 9.3 článku 9 VZP a súčasne nezabezpečí Cestujúcemu náhradné služby cestovného ruchu podľa bodu 9.4 článku 9 VZP je Cestujúci oprávnený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vykonať nápravu sám a požadovať od Cestovnej kancelárie náhradu účelne vynaložených nákladov s tým spojených alebo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>b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)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odstúpiť od </w:t>
      </w:r>
      <w:r w:rsidR="0073731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mluvy o zájazde (bez povinnosti zaplatenia Storno poplatku) a požadovať primeranú zľavu z Ceny zájazdu za služby cestovného ruchu, ktoré neboli poskytnuté riadne a včas, ak ide o podstatné porušenie Zmluvy o zájazde.</w:t>
      </w:r>
      <w:r w:rsidR="006F28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Odstúpením od Zmluvy o zájazde podľa tohto bodu 9.6 písm. b) článku 9 VZ</w:t>
      </w:r>
      <w:r w:rsidR="006E752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 Zmluva o zájazde zaniká s účinkami </w:t>
      </w:r>
      <w:r w:rsidR="006E7527" w:rsidRPr="00A5632E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ex nunc</w:t>
      </w:r>
      <w:r w:rsidR="006E752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C9CF952" w14:textId="77777777" w:rsidR="008B214D" w:rsidRPr="00A5632E" w:rsidRDefault="008B214D" w:rsidP="008B214D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3DD7479" w14:textId="30D8E444" w:rsidR="008B214D" w:rsidRPr="00A5632E" w:rsidRDefault="008B214D" w:rsidP="008B214D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 xml:space="preserve">Cestovná kancelária je povinná vyhotoviť v spolupráci s Cestujúcim písomný záznam </w:t>
      </w:r>
      <w:r w:rsidR="004E3382"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>(ďalej aj len ako „</w:t>
      </w:r>
      <w:r w:rsidR="004E3382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19"/>
          <w:shd w:val="clear" w:color="auto" w:fill="FFFFFF"/>
        </w:rPr>
        <w:t>Záznam</w:t>
      </w:r>
      <w:r w:rsidR="004E3382"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 xml:space="preserve">“) </w:t>
      </w:r>
      <w:r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 xml:space="preserve">a odovzdať Cestujúcemu kópiu tohto písomného </w:t>
      </w:r>
      <w:r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lastRenderedPageBreak/>
        <w:t>záznamu, ak (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19"/>
          <w:shd w:val="clear" w:color="auto" w:fill="FFFFFF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 xml:space="preserve">)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nevykoná nápravu podľa bodu 9.3 článku 9 VZP a neponúkne Cestujúcemu</w:t>
      </w:r>
      <w:r w:rsidR="005D2FC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náhradné služby cestovného ruchu podľa bodu 9.4 písm. a) článku 9 VZP, (</w:t>
      </w:r>
      <w:r w:rsidR="005D2FC3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5D2FC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zabezpečí Cestujúcemu náhradné služby cestovného ruchu podľa bodu 9.4 písm. b) článku 9 VZP, (</w:t>
      </w:r>
      <w:r w:rsidR="005D2FC3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="005D2FC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Cestujúci podľa bodu 9.5 článku 9 VZP náhradné služby cestovného ruchu odmietne alebo náhradné služby cestovného ruchu nemôže z objektívnych dôvodov prijať alebo (</w:t>
      </w:r>
      <w:r w:rsidR="005D2FC3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</w:t>
      </w:r>
      <w:r w:rsidR="005D2FC3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Cestujúci vykoná nápravu sám podľa bodu</w:t>
      </w:r>
      <w:r w:rsidR="004E338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9.6 písm. a) VZP.</w:t>
      </w:r>
    </w:p>
    <w:p w14:paraId="5529022C" w14:textId="77777777" w:rsidR="00F875B3" w:rsidRPr="00A5632E" w:rsidRDefault="00F875B3" w:rsidP="008C0C04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218949D" w14:textId="34C736B9" w:rsidR="00F132B6" w:rsidRPr="00A5632E" w:rsidRDefault="00F132B6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má právo uplatniť reklamáciu </w:t>
      </w:r>
      <w:r w:rsidR="00951B0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služieb cestovného ruchu tvoriacich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Zájazdu </w:t>
      </w:r>
      <w:r w:rsidR="0043014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podľa Reklamačného poriadku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do dvoch (2) rokov od skončenia Zájazdu alebo ak sa Zájazd neuskutočnil, odo dňa, keď</w:t>
      </w:r>
      <w:r w:rsidR="00756E8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 mal Zájazd skončiť podľa Zmluvy o zájazde. Ak je to možné, </w:t>
      </w:r>
      <w:r w:rsidR="00A25B0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estujúci pri uplatnení reklamácie priloží kópiu Záznamu.</w:t>
      </w:r>
    </w:p>
    <w:p w14:paraId="540A0D59" w14:textId="77777777" w:rsidR="00F132B6" w:rsidRPr="00A5632E" w:rsidRDefault="00F132B6" w:rsidP="00F132B6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C451B9A" w14:textId="57D1475D" w:rsidR="00FA5580" w:rsidRPr="00A5632E" w:rsidRDefault="00FA5580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 má právo na primeranú zľavu podľa tohto článku 9 VZP</w:t>
      </w:r>
      <w:r w:rsidR="00951B0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 Cestovná kancelária nepreukáže, že porušenie Zmluvy o zájazde spôsobil Cestujúci, je povinná Cestujúcemu v lehote tridsiatich (30) kalendárnych dní odo dňa uplatnenia reklamácie vrátiť časť Ceny zájazdu zodpovedajúcej poskytnutej zľave s prihliadnutím na závažnosť a čas trvania porušenia Zmluvy o zájazde. Uvedeným nie dotknuté právo Cestujúceho požadovať náhradu škody podľa ustanovenia § 23 Zákona o zájazdoch.</w:t>
      </w:r>
    </w:p>
    <w:p w14:paraId="5F9CD452" w14:textId="77777777" w:rsidR="00370527" w:rsidRPr="00A5632E" w:rsidRDefault="00370527" w:rsidP="00370527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C83994B" w14:textId="0B79F706" w:rsidR="00370527" w:rsidRPr="00A5632E" w:rsidRDefault="00370527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Ak je súčasťou Zájazdu preprava Cestujúceho, Cestovná kancelária v prípadoch podľa bodu 9.</w:t>
      </w:r>
      <w:r w:rsidR="002D421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5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 </w:t>
      </w:r>
      <w:r w:rsidR="002D421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podľa bodu 9.6 písm. b) VZP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zabezpečí repatriáciu porovnateľným druhom prepravy a to bezodkladne a bez vzniku dodatočných nákladov na strane Cestujúceho.</w:t>
      </w:r>
    </w:p>
    <w:p w14:paraId="4946D596" w14:textId="77777777" w:rsidR="002D421F" w:rsidRPr="00A5632E" w:rsidRDefault="002D421F" w:rsidP="002D421F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039E6E0" w14:textId="29D2B874" w:rsidR="002D421F" w:rsidRPr="00A5632E" w:rsidRDefault="002D421F" w:rsidP="002D421F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Ak v dôsledku neodvrátiteľných a mimoriadnych okolností nie je možné zabezpečiť návrat Cestujúceho podľa Zmluvy o zájazde, Cestovná kancelária uhrádza náklady na potrebné ubytovanie, ak je to možné rovnakej kategórie a triedy, v trvaní najviac troch (3) nocí na jedného Cestujúceho.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Ak sú v osobitných predpisoch o právach cestujúcich platných pre príslušné dopravné prostriedky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(napr. </w:t>
      </w:r>
      <w:r w:rsidRPr="0004191C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nariadenie Európskeho parlamentu a Rady (ES) č. 261/2004 z 11. februára 2004, ktorým sa ustanovujú spoločné pravidlá systému náhrad a pomoci cestujúcim pri odmietnutí nástupu do lietadla, v prípade zrušenia alebo veľkého meškania letov a ktorým sa zrušuje nariadenie (EHS) č. 295/91 (Mimoriadne vydanie Ú. v. EÚ, kap. 7/zv. 8; Ú. </w:t>
      </w:r>
      <w:r w:rsidRPr="0004191C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lastRenderedPageBreak/>
        <w:t>v. EÚ L 46, 17. 2. 2004), nariadenie Európskeho parlamentu a Rady (ES) č. 1371/2007 z 23. októbra 2007 o právach a povinnostiach cestujúcich v železničnej preprave (Ú. v. EÚ L 315, 3. 12. 2007)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Pr="0004191C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na návrat Cestujúceho ustanovené dlhšie lehoty, uplatňujú sa tieto dlhšie lehoty.</w:t>
      </w:r>
    </w:p>
    <w:p w14:paraId="42D06BA5" w14:textId="77777777" w:rsidR="002D421F" w:rsidRPr="00A5632E" w:rsidRDefault="002D421F" w:rsidP="002D421F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A6254D4" w14:textId="2D5DFA5E" w:rsidR="002D421F" w:rsidRPr="00A5632E" w:rsidRDefault="002D421F" w:rsidP="00A77CEE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Obmedzenie výšky nákladov uhrádzaných Cestovnou kanceláriou podľa bodu 9.11 článku 9 VZP s</w:t>
      </w:r>
      <w:r w:rsidRPr="00A5632E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>a nevzťahuje na osoby so zníženou pohyblivosťou a osoby, ktoré ich sprevádzajú, tehotné ženy, maloletých bez sprievodu alebo osoby, ktoré potrebujú osobitnú lekársku starostlivosť, ak bola Cestovná kancelária o ich osobitných potrebách informovaná najmenej štyridsaťosem (48) hodín pred Dňom zahájenia Zájazdu.</w:t>
      </w:r>
    </w:p>
    <w:p w14:paraId="4240BA29" w14:textId="77777777" w:rsidR="00FA5580" w:rsidRPr="00A5632E" w:rsidRDefault="00FA5580" w:rsidP="00FA5580">
      <w:pPr>
        <w:pStyle w:val="Odsekzoznamu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B64F6DE" w14:textId="7B8760EC" w:rsidR="002D421F" w:rsidRPr="00A5632E" w:rsidRDefault="00B525AA" w:rsidP="00B525AA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A5632E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Cestovná kancelária sa nemôže odvolávať na neodvrátiteľné a mimoriadne okolnosti na účely obmedzenia zodpovednosti uhradiť náklady na ubytovanie podľa </w:t>
      </w:r>
      <w:r w:rsidR="00C17946" w:rsidRPr="00A5632E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>bodu</w:t>
      </w:r>
      <w:r w:rsidRPr="00A5632E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9.1</w:t>
      </w:r>
      <w:r w:rsidRPr="00A5632E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>1</w:t>
      </w:r>
      <w:r w:rsidR="00C17946" w:rsidRPr="00A5632E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článku 9 VZP</w:t>
      </w:r>
      <w:r w:rsidRPr="00A5632E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>, ak sa na tieto okolnosti nemôže odvolávať príslušný poskytovateľ prepravy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7B0850CD" w14:textId="77777777" w:rsidR="00A8659B" w:rsidRPr="00A5632E" w:rsidRDefault="00A8659B" w:rsidP="00A8659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A5A089E" w14:textId="0E66E6EF" w:rsidR="00A8659B" w:rsidRPr="00A5632E" w:rsidRDefault="00A8659B" w:rsidP="00A8659B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REKLAMAČNÝ PORIADOK</w:t>
      </w:r>
    </w:p>
    <w:p w14:paraId="35A0F5F4" w14:textId="77777777" w:rsidR="00A8659B" w:rsidRPr="00A5632E" w:rsidRDefault="00A8659B" w:rsidP="00AE0313">
      <w:pPr>
        <w:pStyle w:val="Odsekzoznamu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B25BF82" w14:textId="6DF232B4" w:rsidR="00AE0313" w:rsidRPr="00A5632E" w:rsidRDefault="0063672A" w:rsidP="00B525AA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</w:t>
      </w:r>
      <w:proofErr w:type="spellStart"/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kancelári</w:t>
      </w:r>
      <w:r w:rsidR="00825EB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proofErr w:type="spellEnd"/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týmto reklamačným poriadkom v súlade s ustanovením § 18 ods. 1 Zákona o ochrane spotrebiteľa informuje Cestujúceho o podmienkach a spôsobe uplatnenia práv Cestujúceho pri reklamácii služieb cestovného ruchu tvoriacich Zájazd (ďalej aj len ako „</w:t>
      </w:r>
      <w:r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Reklamačný poriadok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“).</w:t>
      </w:r>
    </w:p>
    <w:p w14:paraId="6DA7100B" w14:textId="77777777" w:rsidR="00453C4B" w:rsidRPr="00A5632E" w:rsidRDefault="00453C4B" w:rsidP="00453C4B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894A69B" w14:textId="4701080A" w:rsidR="00E95F4F" w:rsidRPr="00A5632E" w:rsidRDefault="00453C4B" w:rsidP="00C17946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že </w:t>
      </w:r>
      <w:r w:rsidR="00E943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niektorá zo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služieb cestovného ruchu </w:t>
      </w:r>
      <w:r w:rsidR="00717D1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tvoriac</w:t>
      </w:r>
      <w:r w:rsidR="00E943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ich</w:t>
      </w:r>
      <w:r w:rsidR="00717D1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Zájazd nie je </w:t>
      </w:r>
      <w:r w:rsidR="00E943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 súlade so Zmluvou o zájazde, Zákonom o zájazdoch alebo iným príslušným všeobecne záväzným právnym predpisom alebo ak niektorá zo služieb cestovného ruchu nemá vlastnosti a/alebo kvalitu, ktorú Cestujúci s ohľadom na ponuku Cestovnej kancelárie a ňou poskytnuté informácie mohol dôvodne očakávať</w:t>
      </w:r>
      <w:r w:rsidR="00A1624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E943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F3C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je Cestujúci povinný o takejto skutočnosti oboznámiť Cestovnú kanceláriu alebo ňou poverenú osobu a týmto spôsobom uplatniť svoje právo na odstránenie vád služieb cestovného ruchu tvoriacich Zájazd</w:t>
      </w:r>
      <w:r w:rsidR="00A1624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(reklamovať </w:t>
      </w:r>
      <w:r w:rsidR="008E695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služby cestovného ruchu tvoriace Zájazd</w:t>
      </w:r>
      <w:r w:rsidR="00A1624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a to bez zbytočného odkladu po tom, ako zistí vadu služieb cestovného ruchu tvoriacich Zájazd, najneskôr však v lehote podľa 9.8 článku 9 VZP</w:t>
      </w:r>
      <w:r w:rsidR="00E95F4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9C8690B" w14:textId="77777777" w:rsidR="00E95F4F" w:rsidRPr="00A5632E" w:rsidRDefault="00E95F4F" w:rsidP="00E95F4F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844803" w14:textId="4158D45F" w:rsidR="000F3C88" w:rsidRPr="00A5632E" w:rsidRDefault="00E95F4F" w:rsidP="00AA628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povinná pri uplatnení reklamácie </w:t>
      </w:r>
      <w:r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 xml:space="preserve">služieb cestovného ruchu tvoriacich Zájazd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vydať Cestujúcemu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potvrdenie o uplatnení reklamácie </w:t>
      </w:r>
      <w:r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>služieb cestovného ruchu tvoriacich Zájazd.</w:t>
      </w:r>
    </w:p>
    <w:p w14:paraId="2AF9F4B9" w14:textId="77777777" w:rsidR="00A1624C" w:rsidRPr="00A5632E" w:rsidRDefault="00A1624C" w:rsidP="00A1624C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9303F51" w14:textId="0185E904" w:rsidR="00A1624C" w:rsidRPr="00A5632E" w:rsidRDefault="001D5BD4" w:rsidP="00AA6281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</w:t>
      </w:r>
      <w:r w:rsidR="008E695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soba poverená Cestovnou kanceláriou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 prijímanie a vybavovanie reklamácií počas Zájazdu </w:t>
      </w:r>
      <w:r w:rsidR="008E695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je povinná bez zbytočného odkladu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="008E695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odo dňa </w:t>
      </w:r>
      <w:r w:rsidR="00242C4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uplatnenia reklamácie</w:t>
      </w:r>
      <w:r w:rsidR="00EF469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určiť spôsob vybavenia reklamácie spôsobom podľa článku 9 VZP.</w:t>
      </w:r>
    </w:p>
    <w:p w14:paraId="502535BC" w14:textId="77777777" w:rsidR="00EF4690" w:rsidRPr="00A5632E" w:rsidRDefault="00EF4690" w:rsidP="00EF4690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CEEAE05" w14:textId="5DD3B281" w:rsidR="00950BCF" w:rsidRPr="00A5632E" w:rsidRDefault="00491C6D" w:rsidP="00BA64EB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prípade, ak nedôjde k okamžitému vybaveniu reklamácie </w:t>
      </w:r>
      <w:r w:rsidR="000F3C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eho</w:t>
      </w:r>
      <w:r w:rsidR="000F3C8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950BC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vykonaním nápravy podľa bodu 9.3 článku 9 VZP alebo poskytnutím služieb cestovného ruchu podľa bodu 9.4 písm. a) VZP </w:t>
      </w:r>
      <w:r w:rsidR="00951B0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 Cestovná kancelária </w:t>
      </w:r>
      <w:r w:rsidR="00951B05"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>vyhotoví v spolupráci s Cestujúcim Záznam, Cestujúci k reklamácii služieb cestovného ruchu tvoriacich Zájazd priloží kópiu Záznamu.</w:t>
      </w:r>
    </w:p>
    <w:p w14:paraId="01DCD117" w14:textId="77777777" w:rsidR="00951B05" w:rsidRPr="00A5632E" w:rsidRDefault="00951B05" w:rsidP="00951B05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D73E31F" w14:textId="3B045D74" w:rsidR="00951B05" w:rsidRPr="00A5632E" w:rsidRDefault="00951B05" w:rsidP="00BA64EB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berie na vedomie, že spísanie Záznamu bez ďalšieho nezakladá právo Cestujúceho na poskytnutie </w:t>
      </w:r>
      <w:r w:rsidR="0028151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zľavy z Ceny zájazdu podľa bodu 9.9 článku 9 VZP.</w:t>
      </w:r>
    </w:p>
    <w:p w14:paraId="7B96DCEA" w14:textId="77777777" w:rsidR="00950BCF" w:rsidRPr="00A5632E" w:rsidRDefault="00950BCF" w:rsidP="00950BCF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46055F" w14:textId="1C339682" w:rsidR="00281518" w:rsidRPr="00A5632E" w:rsidRDefault="00281518" w:rsidP="00BA64EB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Vybavenie reklamácie </w:t>
      </w:r>
      <w:r w:rsidRPr="00A5632E">
        <w:rPr>
          <w:rFonts w:asciiTheme="majorHAnsi" w:hAnsiTheme="majorHAnsi" w:cstheme="majorHAnsi"/>
          <w:color w:val="000000" w:themeColor="text1"/>
          <w:sz w:val="20"/>
          <w:szCs w:val="19"/>
          <w:shd w:val="clear" w:color="auto" w:fill="FFFFFF"/>
        </w:rPr>
        <w:t>služieb cestovného ruchu tvoriacich Zájazd nesme trvať dlhšie ako tridsať (30) kalendárnych dní odo dňa uplatnenia reklamácie služieb cestovného ruchu tvoriacich Zájazd Cestujúcim.</w:t>
      </w:r>
    </w:p>
    <w:p w14:paraId="645DBF5C" w14:textId="77777777" w:rsidR="00CF1E82" w:rsidRPr="00A5632E" w:rsidRDefault="00CF1E82" w:rsidP="00CF1E82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DCF34AF" w14:textId="0A10E225" w:rsidR="00CF1E82" w:rsidRPr="00A5632E" w:rsidRDefault="00CF1E82" w:rsidP="00CF1E8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</w:t>
      </w:r>
      <w:r w:rsidRPr="00A5632E">
        <w:rPr>
          <w:rFonts w:asciiTheme="majorHAnsi" w:hAnsiTheme="majorHAnsi" w:cstheme="majorHAnsi"/>
          <w:color w:val="494949"/>
          <w:sz w:val="20"/>
          <w:szCs w:val="20"/>
          <w:shd w:val="clear" w:color="auto" w:fill="FFFFFF"/>
        </w:rPr>
        <w:t>povinná o vybavení reklamácie s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lužieb cestovného ruchu tvoriacich Zájazdu </w:t>
      </w:r>
      <w:r w:rsidRPr="00A5632E">
        <w:rPr>
          <w:rFonts w:asciiTheme="majorHAnsi" w:hAnsiTheme="majorHAnsi" w:cstheme="majorHAnsi"/>
          <w:color w:val="494949"/>
          <w:sz w:val="20"/>
          <w:szCs w:val="20"/>
          <w:shd w:val="clear" w:color="auto" w:fill="FFFFFF"/>
        </w:rPr>
        <w:t>vydať písomný doklad a to najneskôr do tridsiatich (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30) kalendárnych dní odo dňa uplatnenia reklamácie služieb cestovného ruchu tvoriacich Zájazd Cestujúcim.</w:t>
      </w:r>
    </w:p>
    <w:p w14:paraId="7BEC5E7A" w14:textId="77777777" w:rsidR="00E943D7" w:rsidRPr="00A5632E" w:rsidRDefault="00E943D7" w:rsidP="00281518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340818F" w14:textId="639DDB22" w:rsidR="0063672A" w:rsidRPr="00A5632E" w:rsidRDefault="0063672A" w:rsidP="00B525AA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Reklamačný poriadok obsiahnutý v týchto VZP je verejne dostupný na Webovom sí</w:t>
      </w:r>
      <w:r w:rsidR="00453C4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dle Cestovnej kancelárie.</w:t>
      </w:r>
    </w:p>
    <w:p w14:paraId="22C3D56F" w14:textId="77777777" w:rsidR="009B739A" w:rsidRPr="00A5632E" w:rsidRDefault="009B739A" w:rsidP="00D866ED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4AC83B0" w14:textId="5F3B2311" w:rsidR="00CF1E82" w:rsidRPr="00A5632E" w:rsidRDefault="00CF1E82" w:rsidP="00F03263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OSOBITNÉ USTANOVENIA</w:t>
      </w:r>
    </w:p>
    <w:p w14:paraId="37311DBF" w14:textId="77777777" w:rsidR="00CF1E82" w:rsidRPr="00A5632E" w:rsidRDefault="00CF1E82" w:rsidP="00CF1E8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B06CA1F" w14:textId="5192E09B" w:rsidR="00E27129" w:rsidRPr="00A5632E" w:rsidRDefault="00E27129" w:rsidP="00CF1E8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je povinná </w:t>
      </w:r>
      <w:r w:rsidR="00A3702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Orgánu dozoru pri výkone kontroly nad výkonom jej podnikateľskej činnosti poskytnúť náležitú súčinnosť, ktorú možno od Cestovnej kancelárie spravodlivo požadovať.</w:t>
      </w:r>
    </w:p>
    <w:p w14:paraId="487A30D3" w14:textId="77777777" w:rsidR="00E27129" w:rsidRPr="00A5632E" w:rsidRDefault="00E27129" w:rsidP="00E27129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CDDF49E" w14:textId="5AD962DA" w:rsidR="00CF1E82" w:rsidRPr="00A5632E" w:rsidRDefault="00CF1E82" w:rsidP="00CF1E8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 je povinná viesť evidenciu o reklamáciách a predložiť ju na požiadanie Orgánu do</w:t>
      </w:r>
      <w:r w:rsidR="00A3702E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zoru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 nazretie. Evidencia o reklamácii musí obsahovať údaje o dátume uplatnenia reklamácie Cestujúcim, dátume a spôsobe vybavenia reklamácie služieb cestovného ruchu tvoriacich Zájazd a poradové číslo dokladu o uplatnení reklamácie služieb cestovného ruchu tvoriacich Zájazd.</w:t>
      </w:r>
    </w:p>
    <w:p w14:paraId="5D67E495" w14:textId="77777777" w:rsidR="00CF1E82" w:rsidRPr="00A5632E" w:rsidRDefault="00CF1E82" w:rsidP="00CF1E82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2A0252" w14:textId="770E1471" w:rsidR="00CF1E82" w:rsidRPr="00A5632E" w:rsidRDefault="00CF1E82" w:rsidP="00CF1E8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je povinná na požiadanie Orgánu dozoru preukázať kópiu potvrdenia o prijatí reklamácie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tvoriacich Zájazd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, dôvody, pre ktoré nie je možné rozhodnúť o spôsobe vybavenia reklamácie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tvoriacich Zájazd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ihneď a pre ktoré nie je reklamáciu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tvoriacich Zájazd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možné vybaviť ihneď po určení spôsobu vybavenia reklamácie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tvoriacich Zájazd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,  zaslanie alebo výsledky odborného posúdenia a kópiu dokladu o vybavení reklamácie</w:t>
      </w:r>
      <w:r w:rsidR="00E27129"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712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služieb cestovného ruchu tvoriacich Zájazd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</w:t>
      </w:r>
    </w:p>
    <w:p w14:paraId="28F61C49" w14:textId="77777777" w:rsidR="00E27129" w:rsidRPr="00A5632E" w:rsidRDefault="00E27129" w:rsidP="00E27129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4A7F490" w14:textId="5AA863F1" w:rsidR="00E27129" w:rsidRPr="00A5632E" w:rsidRDefault="00E27129" w:rsidP="00E27129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ALTERNATÍVNE RIEŠENIE SPOROV</w:t>
      </w:r>
    </w:p>
    <w:p w14:paraId="6F011BEB" w14:textId="77777777" w:rsidR="00E27129" w:rsidRPr="00A5632E" w:rsidRDefault="00E27129" w:rsidP="00E27129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A1AFB1B" w14:textId="181FF482" w:rsidR="006B0E4A" w:rsidRPr="00A5632E" w:rsidRDefault="00E27129" w:rsidP="00E27129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</w:t>
      </w:r>
      <w:r w:rsidR="006B0E4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ujúci je oprávnený obrátiť sa na Cestovnú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kancelári</w:t>
      </w:r>
      <w:r w:rsidR="006B0E4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 so žiadosťou o nápravu, ak nie je spokojný so spôsobom, ktorým bola vybavená jeho reklamácia alebo ak sa Cestujúci domnieva, že Cestovná kancelária porušila práva Cestujúceho vyplývajúce mu zo Zákona o zájazde, Občianskeho zákonníka a ostatných všeobecne záväzných právnych predpisov.</w:t>
      </w:r>
    </w:p>
    <w:p w14:paraId="1CF3CD76" w14:textId="77777777" w:rsidR="006B0E4A" w:rsidRPr="00A5632E" w:rsidRDefault="006B0E4A" w:rsidP="006B0E4A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9A9E8BF" w14:textId="0E2710C0" w:rsidR="000475CB" w:rsidRPr="00A5632E" w:rsidRDefault="006B0E4A" w:rsidP="00E27129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je oprávnený </w:t>
      </w:r>
      <w:r w:rsidR="000475C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domáhať sa svojich práv aj mimosúdnym spôsobom a za tým účelom, podať návrh za začatie alternatívneho riešenia sporu subjektu alternatívneho riešenia sporov podľa Zákona o alternatívnom riešení spotrebiteľských sporov v prípade, ak Cestovná kancelária na žiadosť Cestujúceho v zmysle bodu 12.1 článku 12 VZP </w:t>
      </w:r>
      <w:r w:rsidR="004D47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4D478F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4D47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0475CB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odpovedala zamietavo </w:t>
      </w:r>
      <w:r w:rsidR="004D47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alebo (</w:t>
      </w:r>
      <w:r w:rsidR="004D478F" w:rsidRPr="00A5632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</w:t>
      </w:r>
      <w:r w:rsidR="004D47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vôbec neodpovedala v lehote tridsiatich (30) kalendárnych dní odo dňa jej odoslania </w:t>
      </w:r>
      <w:r w:rsidR="004A032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kancelárii</w:t>
      </w:r>
      <w:r w:rsidR="004D478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A62DE98" w14:textId="1661D739" w:rsidR="00CF1E82" w:rsidRPr="00A5632E" w:rsidRDefault="00CF1E82" w:rsidP="00CF1E8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DDFC6D6" w14:textId="44C069ED" w:rsidR="00D866ED" w:rsidRPr="00A5632E" w:rsidRDefault="00D866ED" w:rsidP="00F03263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OCHRANA OSOBNÝCH ÚDAJOV</w:t>
      </w:r>
    </w:p>
    <w:p w14:paraId="1CDBCC79" w14:textId="77777777" w:rsidR="00D866ED" w:rsidRPr="00A5632E" w:rsidRDefault="00D866ED" w:rsidP="00D866ED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373FF16F" w14:textId="7DFF11EB" w:rsidR="00D866ED" w:rsidRPr="00A5632E" w:rsidRDefault="00216219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</w:t>
      </w:r>
      <w:r w:rsidR="00D866E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pri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výkone svojej podnikateľskej činnosti </w:t>
      </w:r>
      <w:r w:rsidR="00D866E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spracúva osobné údaje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Cestujúceho</w:t>
      </w:r>
      <w:r w:rsidR="00D866E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súlade s Nariadením GDPR, Zákonom o ochrane osobných údajov a ostatnými všeobecne záväznými právnymi predpismi.</w:t>
      </w:r>
    </w:p>
    <w:p w14:paraId="2B1E00FF" w14:textId="77777777" w:rsidR="00793F7C" w:rsidRPr="00A5632E" w:rsidRDefault="00793F7C" w:rsidP="00793F7C">
      <w:pPr>
        <w:pStyle w:val="Odsekzoznamu"/>
        <w:ind w:left="426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39191007" w14:textId="5E021F09" w:rsidR="00AC5F01" w:rsidRPr="00A5632E" w:rsidRDefault="00216219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informuje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Cestujúceho 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 spôsobe spracúvania osobných údajov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Cestujúceho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informačnom systéme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kancelárie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ako aj o právach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Cestujúceho 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ako dotknutej osoby </w:t>
      </w:r>
      <w:r w:rsidR="00AC5F0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vyplývajúcich mu zo Zákona o ochrane osobných údajov a Nariadenia GDPR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Informácie o spracúvaní osobných údajov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Cestujúceho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 informačnom systéme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Cestovnej kancelárie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sú dostupné na Webovom sídle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kancelárie</w:t>
      </w:r>
      <w:r w:rsidR="005E6235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79DA0698" w14:textId="77777777" w:rsidR="005C6082" w:rsidRPr="00A5632E" w:rsidRDefault="005C6082" w:rsidP="00D866ED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14DFCC4" w14:textId="77777777" w:rsidR="00822AA7" w:rsidRPr="00A5632E" w:rsidRDefault="00822AA7" w:rsidP="00F03263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DORUČOVANIE</w:t>
      </w:r>
    </w:p>
    <w:p w14:paraId="67E6CC15" w14:textId="77777777" w:rsidR="00B13294" w:rsidRPr="00A5632E" w:rsidRDefault="00B13294" w:rsidP="00B13294">
      <w:pPr>
        <w:pStyle w:val="Odsekzoznamu"/>
        <w:ind w:left="426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C303C84" w14:textId="0CB0A20B" w:rsidR="00822AA7" w:rsidRPr="00A5632E" w:rsidRDefault="00AC5F01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Všetky p</w:t>
      </w:r>
      <w:r w:rsidR="00822AA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ísomnosti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podľa </w:t>
      </w:r>
      <w:r w:rsidR="0021621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Zmluvy o zájazde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 VZP sa doručujú prostredníctvom Slovenskej pošty a.s., poštového kuriéra alebo osobne, ak nie je vo VZP výslovne uvedený iný spôsob doručovania.</w:t>
      </w:r>
    </w:p>
    <w:p w14:paraId="018E433D" w14:textId="77777777" w:rsidR="00164D8A" w:rsidRPr="00A5632E" w:rsidRDefault="00164D8A" w:rsidP="00164D8A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F1AE5D" w14:textId="2348783B" w:rsidR="00164D8A" w:rsidRPr="00A5632E" w:rsidRDefault="00216219" w:rsidP="00111D27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zasiela písomnosti určené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Cestujúcemu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 adresu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Cestujúceho 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uvedenú v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Zmluve o zájazde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za predpokladu, že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Cestujúci 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 účely doručovania písomností neoznámil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Cestovnej kancelárii 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inú adresu.</w:t>
      </w:r>
    </w:p>
    <w:p w14:paraId="4DF3EDB2" w14:textId="77777777" w:rsidR="00216219" w:rsidRPr="00A5632E" w:rsidRDefault="00216219" w:rsidP="00216219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4BB10DB" w14:textId="13AB9CCE" w:rsidR="00164D8A" w:rsidRPr="00A5632E" w:rsidRDefault="00216219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zasiela písomnosti určené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kancelárii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 adresu poskytovateľa uvedenú v bode </w:t>
      </w:r>
      <w:r w:rsidR="008A34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begin"/>
      </w:r>
      <w:r w:rsidR="008A34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 REF _Ref8231987 \r \h </w:instrText>
      </w:r>
      <w:r w:rsidR="000226D6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 \* MERGEFORMAT </w:instrText>
      </w:r>
      <w:r w:rsidR="008A34D7" w:rsidRPr="00A5632E">
        <w:rPr>
          <w:rFonts w:asciiTheme="majorHAnsi" w:hAnsiTheme="majorHAnsi" w:cstheme="majorHAnsi"/>
          <w:color w:val="000000" w:themeColor="text1"/>
          <w:sz w:val="20"/>
          <w:szCs w:val="20"/>
        </w:rPr>
      </w:r>
      <w:r w:rsidR="008A34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separate"/>
      </w:r>
      <w:r w:rsidR="0095640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1.1</w:t>
      </w:r>
      <w:r w:rsidR="008A34D7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end"/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článku 1 VZP alebo na adresu pre doručovanie elektronickej pošty (e-mailová adresa) uvedenú na Webovom sídle </w:t>
      </w:r>
      <w:r w:rsidR="00E75B9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kancelárie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27829121" w14:textId="77777777" w:rsidR="00164D8A" w:rsidRPr="00A5632E" w:rsidRDefault="00164D8A" w:rsidP="00164D8A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7066439" w14:textId="77777777" w:rsidR="00414FE3" w:rsidRPr="00A5632E" w:rsidRDefault="00164D8A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Písomnosti odosielané prostredníctvom Slovenskej pošty a.s. alebo prostredníctvom poštového kuriéra sa považujú za doručené dňom (</w:t>
      </w: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C469F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faktického prevzatia písomnosti adresátom, (</w:t>
      </w:r>
      <w:r w:rsidR="00C469F0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b</w:t>
      </w:r>
      <w:r w:rsidR="00C469F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odmietnutím prevzatia písomnosti adresátom, a (</w:t>
      </w:r>
      <w:r w:rsidR="00C469F0"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</w:t>
      </w:r>
      <w:r w:rsidR="00C469F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) momentom, keď sa písomnosť doručovaná na adresu adresáta vráti späť odosielateľovi ako (i) neprevzatá v odbernej lehote, (ii) adresát neznámy, a (iii) adresát nezastihnutý.</w:t>
      </w:r>
    </w:p>
    <w:p w14:paraId="2B3FB241" w14:textId="77777777" w:rsidR="00414FE3" w:rsidRPr="00A5632E" w:rsidRDefault="00414FE3" w:rsidP="00414FE3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A62F65" w14:textId="1DBDA7D0" w:rsidR="00164D8A" w:rsidRPr="00A5632E" w:rsidRDefault="00414FE3" w:rsidP="00597E22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Okrem </w:t>
      </w:r>
      <w:r w:rsidR="00E75B9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dokumentov, ktoré majú byť zachytené podľa Zákona o zájazdoch alebo týchto VZP 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na trvanlivom nosiči a písomného odstúpenia Cestujúceho alebo Cestovnej kancelárie od Zmluvy o</w:t>
      </w:r>
      <w:r w:rsidR="004A032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zájazde</w:t>
      </w:r>
      <w:r w:rsidR="004A032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6F28D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reklamácie služieb cestovného ruchu podľa Reklamačného poriadku a </w:t>
      </w:r>
      <w:r w:rsidR="004A032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žiadosti o nápravu podľa bodu 12.1 článku 12 VZP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môžu byť písomnosti podľa VZP na základe </w:t>
      </w:r>
      <w:r w:rsidR="007E05C4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predchád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zajúcej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dohody 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kancelárie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Cestujúceho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doručované prostredníctvom elektronickej pošty (e-mail). Písomnosti doručované prostredníctvom elektronickej pošty (e-mailu) sa považujú za doručené dňom ich odoslania na správnu adresu pre doručovanie elektronickej pošty (e-mailová adresa) a to za predpokladu, že k ich odoslaniu došlo v pracovný deň do 16:00 hod. V ostatných prípadoch sa písomnosti považujú za </w:t>
      </w:r>
      <w:r w:rsidR="003636F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doručené v najbližší pracovný deň.</w:t>
      </w:r>
      <w:r w:rsidR="00164D8A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636F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 správnu adresu pre doručovanie elektronickej pošty sa na účely tohto bodu rozumie (i) 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Cestujúcim</w:t>
      </w:r>
      <w:r w:rsidR="003636F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uvedená adresa pre doručovanie elektronickej pošty v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Zmluve o zájazde</w:t>
      </w:r>
      <w:r w:rsidR="003636F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(ii) adresa pre doručovanie elektronickej pošty 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Cestovnej kancelárie </w:t>
      </w:r>
      <w:r w:rsidR="003636F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uvedená na Webovom sídle 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kancelárie</w:t>
      </w:r>
      <w:r w:rsidR="003636F8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3750FFC" w14:textId="77777777" w:rsidR="005156F0" w:rsidRPr="00A5632E" w:rsidRDefault="005156F0" w:rsidP="005156F0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D53A1FF" w14:textId="0BEA6B89" w:rsidR="003636F8" w:rsidRPr="00A5632E" w:rsidRDefault="007C7E85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prípadoch, keď sa podľa VZP nevyžaduje písomná forma komunikácie medzi 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Cestovnou kanceláriou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 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Cestujúcim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môže komunikácia prebiehať telefonicky alebo iným vhodný spôsobom, na ktorom sa 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</w:t>
      </w:r>
      <w:r w:rsidR="00597E22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 Cestovná kancelária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vopred dohodnú.</w:t>
      </w:r>
    </w:p>
    <w:p w14:paraId="1D45A2A7" w14:textId="77777777" w:rsidR="005F2DEA" w:rsidRPr="00A5632E" w:rsidRDefault="005F2DEA" w:rsidP="005F2DE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7AAA78" w14:textId="45F699D4" w:rsidR="00B94860" w:rsidRPr="00A5632E" w:rsidRDefault="00597E22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Cestujúci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je povinný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kancelárii</w:t>
      </w:r>
      <w:r w:rsidR="00EC6F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oznámiť každú zmenu jeho adresy</w:t>
      </w:r>
      <w:r w:rsidR="00EC6F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pôvodne určenej na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účely doručovania</w:t>
      </w:r>
      <w:r w:rsidR="00EC6FCC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písomností podľa VZP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AAC2842" w14:textId="77777777" w:rsidR="005C6082" w:rsidRPr="00A5632E" w:rsidRDefault="005C6082" w:rsidP="009513CE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8EAC0F2" w14:textId="045C7A0F" w:rsidR="003636F8" w:rsidRPr="00A5632E" w:rsidRDefault="00597E22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Cestovná kancelária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je povinn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á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zabezpečiť, aby na Webovom sídle 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Cestovnej kancelárie </w:t>
      </w:r>
      <w:r w:rsidR="00B94860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bola zverejnená vždy aktuálna adresa pre doručovanie písomností podľa VZP.  </w:t>
      </w:r>
    </w:p>
    <w:p w14:paraId="20F8C76D" w14:textId="77777777" w:rsidR="00822AA7" w:rsidRPr="00A5632E" w:rsidRDefault="00822AA7" w:rsidP="00822AA7">
      <w:pPr>
        <w:pStyle w:val="Odsekzoznamu"/>
        <w:ind w:left="426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3076D54" w14:textId="77777777" w:rsidR="00D866ED" w:rsidRPr="00A5632E" w:rsidRDefault="00D866ED" w:rsidP="00F03263">
      <w:pPr>
        <w:pStyle w:val="Odsekzoznamu"/>
        <w:numPr>
          <w:ilvl w:val="0"/>
          <w:numId w:val="1"/>
        </w:numPr>
        <w:ind w:left="426" w:hanging="426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ZÁVEREČNÉ USTANOVENIA</w:t>
      </w:r>
    </w:p>
    <w:p w14:paraId="4EF9E2FE" w14:textId="77777777" w:rsidR="00D866ED" w:rsidRPr="00A5632E" w:rsidRDefault="00D866ED" w:rsidP="00D866ED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385FBF2" w14:textId="7F927C8D" w:rsidR="00721787" w:rsidRPr="00A5632E" w:rsidRDefault="006F28D8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Cestovná kancelária </w:t>
      </w:r>
      <w:r w:rsidR="00D866ED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si vyhradzuje právo jednostrannej zmeny VZP, najmä v dôsledku zmeny príslušných všeobecne záväzných právnych predpisov</w:t>
      </w:r>
      <w:r w:rsidR="00BD784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DB1519A" w14:textId="77777777" w:rsidR="00DC26B8" w:rsidRPr="00A5632E" w:rsidRDefault="00DC26B8" w:rsidP="00241D79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D3192DC" w14:textId="2C410D5F" w:rsidR="00721787" w:rsidRPr="00A5632E" w:rsidRDefault="00D866ED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Ak sa niektoré ustanovenie VZP stane celkom alebo sčasti neplatným, nemá táto skutočnosť vplyv na platnosť ostatných ustanovení VZP. V takom prípade sa namiesto </w:t>
      </w:r>
      <w:r w:rsidR="00C713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neplatného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ustanovenia VZP použijú ustanovenia príslušných všeobecne záväzných právnych predpisov, ktoré sú s ohľadom na ich účel najbližšie neplatnému ustanoveniu VZP.</w:t>
      </w:r>
    </w:p>
    <w:p w14:paraId="11DBCE80" w14:textId="77777777" w:rsidR="00721787" w:rsidRPr="00A5632E" w:rsidRDefault="00721787" w:rsidP="00721787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88DD067" w14:textId="33EDF97A" w:rsidR="00C71331" w:rsidRPr="00A5632E" w:rsidRDefault="00437190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Otázky a situácie, ktoré nie sú výslovne upravené týmito VZP </w:t>
      </w:r>
      <w:r w:rsidR="00C713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alebo </w:t>
      </w:r>
      <w:r w:rsidR="00241D7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Zmluvou o zájazde</w:t>
      </w:r>
      <w:r w:rsidR="00C713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sa riadia právnym poriadkom Slovenskej republiky, predovšetkým Zákonom</w:t>
      </w:r>
      <w:r w:rsidR="00241D7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 zájazdoch, Občianskym zákonníkom, Zákonom o ohrane spotrebiteľa </w:t>
      </w:r>
      <w:r w:rsidR="00C71331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 ostatnými príslušnými všeobecne záväznými právnymi predpismi.</w:t>
      </w:r>
    </w:p>
    <w:p w14:paraId="3380D955" w14:textId="77777777" w:rsidR="00C71331" w:rsidRPr="00A5632E" w:rsidRDefault="00C71331" w:rsidP="00C71331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11E6A84" w14:textId="4DE6962C" w:rsidR="00D866ED" w:rsidRPr="00A5632E" w:rsidRDefault="00D866ED" w:rsidP="00F03263">
      <w:pPr>
        <w:pStyle w:val="Odsekzoznamu"/>
        <w:numPr>
          <w:ilvl w:val="1"/>
          <w:numId w:val="1"/>
        </w:numPr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Účinnosť VZP nastáva dňom zverejneni</w:t>
      </w:r>
      <w:r w:rsidR="00700C6F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VZP na Webovom sídle </w:t>
      </w:r>
      <w:r w:rsidR="00241D79"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Cestovnej kancelárie</w:t>
      </w: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6E94596" w14:textId="77777777" w:rsidR="00BD7841" w:rsidRPr="00A5632E" w:rsidRDefault="00BD7841" w:rsidP="00BD7841">
      <w:pPr>
        <w:pStyle w:val="Odsekzoznamu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E1F5A3E" w14:textId="556EBED5" w:rsidR="00BD7841" w:rsidRPr="00A5632E" w:rsidRDefault="00BD7841" w:rsidP="00721787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 Banskej Bystrici, dňa </w:t>
      </w:r>
      <w:r w:rsidR="005E4CB6">
        <w:rPr>
          <w:rFonts w:asciiTheme="majorHAnsi" w:hAnsiTheme="majorHAnsi" w:cstheme="majorHAnsi"/>
          <w:color w:val="000000" w:themeColor="text1"/>
          <w:sz w:val="20"/>
          <w:szCs w:val="20"/>
        </w:rPr>
        <w:t>.........................</w:t>
      </w:r>
    </w:p>
    <w:p w14:paraId="383BF15D" w14:textId="6EA74C0F" w:rsidR="00DE15BD" w:rsidRPr="00A5632E" w:rsidRDefault="00DE15BD" w:rsidP="00721787">
      <w:pPr>
        <w:pStyle w:val="Odsekzoznamu"/>
        <w:ind w:left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Jazyková škola SPEAK, spol. s r.o.</w:t>
      </w:r>
    </w:p>
    <w:p w14:paraId="03D5D2B2" w14:textId="08A5778D" w:rsidR="00D866ED" w:rsidRPr="00A5632E" w:rsidRDefault="00DE15BD" w:rsidP="00D866ED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5632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sectPr w:rsidR="00D866ED" w:rsidRPr="00A5632E" w:rsidSect="00894717">
      <w:footerReference w:type="even" r:id="rId9"/>
      <w:footerReference w:type="default" r:id="rId10"/>
      <w:pgSz w:w="11900" w:h="16840"/>
      <w:pgMar w:top="98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00220" w14:textId="77777777" w:rsidR="00626BD5" w:rsidRDefault="00626BD5" w:rsidP="00956402">
      <w:r>
        <w:separator/>
      </w:r>
    </w:p>
  </w:endnote>
  <w:endnote w:type="continuationSeparator" w:id="0">
    <w:p w14:paraId="1BF1852D" w14:textId="77777777" w:rsidR="00626BD5" w:rsidRDefault="00626BD5" w:rsidP="0095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-13371757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1EDD441" w14:textId="09EF7F8C" w:rsidR="00AA6281" w:rsidRDefault="00AA6281" w:rsidP="00AA6281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DC68992" w14:textId="77777777" w:rsidR="00AA6281" w:rsidRDefault="00AA6281" w:rsidP="0095640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-2136008075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  <w:sz w:val="16"/>
        <w:szCs w:val="16"/>
      </w:rPr>
    </w:sdtEndPr>
    <w:sdtContent>
      <w:p w14:paraId="18E972E2" w14:textId="09290FC1" w:rsidR="00AA6281" w:rsidRPr="006E7527" w:rsidRDefault="00AA6281" w:rsidP="00AA6281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  <w:sz w:val="16"/>
            <w:szCs w:val="16"/>
          </w:rPr>
        </w:pPr>
        <w:r w:rsidRPr="006E7527">
          <w:rPr>
            <w:rStyle w:val="slostrany"/>
            <w:rFonts w:asciiTheme="majorHAnsi" w:hAnsiTheme="majorHAnsi" w:cstheme="majorHAnsi"/>
            <w:sz w:val="16"/>
            <w:szCs w:val="16"/>
          </w:rPr>
          <w:fldChar w:fldCharType="begin"/>
        </w:r>
        <w:r w:rsidRPr="006E7527">
          <w:rPr>
            <w:rStyle w:val="slostrany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6E7527">
          <w:rPr>
            <w:rStyle w:val="slostrany"/>
            <w:rFonts w:asciiTheme="majorHAnsi" w:hAnsiTheme="majorHAnsi" w:cstheme="majorHAnsi"/>
            <w:sz w:val="16"/>
            <w:szCs w:val="16"/>
          </w:rPr>
          <w:fldChar w:fldCharType="separate"/>
        </w:r>
        <w:r w:rsidR="002C4464">
          <w:rPr>
            <w:rStyle w:val="slostrany"/>
            <w:rFonts w:asciiTheme="majorHAnsi" w:hAnsiTheme="majorHAnsi" w:cstheme="majorHAnsi"/>
            <w:noProof/>
            <w:sz w:val="16"/>
            <w:szCs w:val="16"/>
          </w:rPr>
          <w:t>1</w:t>
        </w:r>
        <w:r w:rsidRPr="006E7527">
          <w:rPr>
            <w:rStyle w:val="slostrany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368BEDA6" w14:textId="5508AAFA" w:rsidR="00AA6281" w:rsidRPr="006E7527" w:rsidRDefault="006E7527" w:rsidP="006E7527">
    <w:pPr>
      <w:jc w:val="center"/>
      <w:rPr>
        <w:rFonts w:asciiTheme="majorHAnsi" w:hAnsiTheme="majorHAnsi" w:cstheme="majorHAnsi"/>
        <w:bCs/>
        <w:color w:val="000000" w:themeColor="text1"/>
        <w:sz w:val="16"/>
        <w:szCs w:val="16"/>
      </w:rPr>
    </w:pPr>
    <w:r w:rsidRPr="006E7527">
      <w:rPr>
        <w:rFonts w:asciiTheme="majorHAnsi" w:hAnsiTheme="majorHAnsi" w:cstheme="majorHAnsi"/>
        <w:bCs/>
        <w:color w:val="000000" w:themeColor="text1"/>
        <w:sz w:val="16"/>
        <w:szCs w:val="16"/>
      </w:rPr>
      <w:t>VŠEOBECNÉ ZMLUVNÉ PODMIENKY CESTOVNEJ KANCELÁRIE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5EBD" w14:textId="77777777" w:rsidR="00626BD5" w:rsidRDefault="00626BD5" w:rsidP="00956402">
      <w:r>
        <w:separator/>
      </w:r>
    </w:p>
  </w:footnote>
  <w:footnote w:type="continuationSeparator" w:id="0">
    <w:p w14:paraId="30190102" w14:textId="77777777" w:rsidR="00626BD5" w:rsidRDefault="00626BD5" w:rsidP="0095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98"/>
    <w:multiLevelType w:val="hybridMultilevel"/>
    <w:tmpl w:val="92E040B6"/>
    <w:lvl w:ilvl="0" w:tplc="F15C0EA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13F3D"/>
    <w:multiLevelType w:val="hybridMultilevel"/>
    <w:tmpl w:val="3CE4620E"/>
    <w:lvl w:ilvl="0" w:tplc="81866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5212"/>
    <w:multiLevelType w:val="multilevel"/>
    <w:tmpl w:val="CD12B4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5A52824"/>
    <w:multiLevelType w:val="hybridMultilevel"/>
    <w:tmpl w:val="F470265C"/>
    <w:lvl w:ilvl="0" w:tplc="FF2CC81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41D15"/>
    <w:multiLevelType w:val="hybridMultilevel"/>
    <w:tmpl w:val="6F22DCAA"/>
    <w:lvl w:ilvl="0" w:tplc="FFCCCEA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1FE"/>
    <w:multiLevelType w:val="hybridMultilevel"/>
    <w:tmpl w:val="DD768FEE"/>
    <w:lvl w:ilvl="0" w:tplc="A8F2F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8158D"/>
    <w:multiLevelType w:val="hybridMultilevel"/>
    <w:tmpl w:val="EE500732"/>
    <w:lvl w:ilvl="0" w:tplc="76843C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EEC"/>
    <w:multiLevelType w:val="hybridMultilevel"/>
    <w:tmpl w:val="D82A5A3A"/>
    <w:lvl w:ilvl="0" w:tplc="80D62E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C2792"/>
    <w:multiLevelType w:val="hybridMultilevel"/>
    <w:tmpl w:val="4244771E"/>
    <w:lvl w:ilvl="0" w:tplc="FEFC8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73663"/>
    <w:multiLevelType w:val="hybridMultilevel"/>
    <w:tmpl w:val="18CE0C12"/>
    <w:lvl w:ilvl="0" w:tplc="7B8C21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F159D"/>
    <w:multiLevelType w:val="hybridMultilevel"/>
    <w:tmpl w:val="FDB6F290"/>
    <w:lvl w:ilvl="0" w:tplc="D6B45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33936"/>
    <w:multiLevelType w:val="hybridMultilevel"/>
    <w:tmpl w:val="2BF26880"/>
    <w:lvl w:ilvl="0" w:tplc="25A0D64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CE3797"/>
    <w:multiLevelType w:val="multilevel"/>
    <w:tmpl w:val="CD12B4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A9B61F4"/>
    <w:multiLevelType w:val="hybridMultilevel"/>
    <w:tmpl w:val="D0362EC4"/>
    <w:lvl w:ilvl="0" w:tplc="81866E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23B60"/>
    <w:multiLevelType w:val="hybridMultilevel"/>
    <w:tmpl w:val="6DF84D24"/>
    <w:lvl w:ilvl="0" w:tplc="0824C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48"/>
    <w:rsid w:val="00007E7D"/>
    <w:rsid w:val="000226D6"/>
    <w:rsid w:val="00023967"/>
    <w:rsid w:val="00032DDF"/>
    <w:rsid w:val="000414E1"/>
    <w:rsid w:val="0004191C"/>
    <w:rsid w:val="00044113"/>
    <w:rsid w:val="000470FC"/>
    <w:rsid w:val="000475CB"/>
    <w:rsid w:val="000526D2"/>
    <w:rsid w:val="00061FCE"/>
    <w:rsid w:val="0007053F"/>
    <w:rsid w:val="00076F15"/>
    <w:rsid w:val="00092817"/>
    <w:rsid w:val="00092D48"/>
    <w:rsid w:val="00092FFA"/>
    <w:rsid w:val="000A243C"/>
    <w:rsid w:val="000B574C"/>
    <w:rsid w:val="000B75F9"/>
    <w:rsid w:val="000C3B1E"/>
    <w:rsid w:val="000C71AC"/>
    <w:rsid w:val="000D3DAC"/>
    <w:rsid w:val="000E38DA"/>
    <w:rsid w:val="000E4E70"/>
    <w:rsid w:val="000E5781"/>
    <w:rsid w:val="000F119C"/>
    <w:rsid w:val="000F3C88"/>
    <w:rsid w:val="00106F13"/>
    <w:rsid w:val="00111D27"/>
    <w:rsid w:val="00117C53"/>
    <w:rsid w:val="00117FF6"/>
    <w:rsid w:val="00120D95"/>
    <w:rsid w:val="00125EF8"/>
    <w:rsid w:val="00144FFB"/>
    <w:rsid w:val="00161B95"/>
    <w:rsid w:val="00164D8A"/>
    <w:rsid w:val="001869DC"/>
    <w:rsid w:val="001873AF"/>
    <w:rsid w:val="0019288A"/>
    <w:rsid w:val="001A6BDF"/>
    <w:rsid w:val="001B7438"/>
    <w:rsid w:val="001B763C"/>
    <w:rsid w:val="001C1D98"/>
    <w:rsid w:val="001C376D"/>
    <w:rsid w:val="001C46BE"/>
    <w:rsid w:val="001D536F"/>
    <w:rsid w:val="001D5BD4"/>
    <w:rsid w:val="001F0AB3"/>
    <w:rsid w:val="001F71B9"/>
    <w:rsid w:val="0020102F"/>
    <w:rsid w:val="00204418"/>
    <w:rsid w:val="002129CD"/>
    <w:rsid w:val="00216219"/>
    <w:rsid w:val="00216E34"/>
    <w:rsid w:val="002221A4"/>
    <w:rsid w:val="0024087E"/>
    <w:rsid w:val="00241D79"/>
    <w:rsid w:val="00242C45"/>
    <w:rsid w:val="00261166"/>
    <w:rsid w:val="00267002"/>
    <w:rsid w:val="00270DE9"/>
    <w:rsid w:val="00271289"/>
    <w:rsid w:val="0027565B"/>
    <w:rsid w:val="00281518"/>
    <w:rsid w:val="00283172"/>
    <w:rsid w:val="0028373E"/>
    <w:rsid w:val="002842F2"/>
    <w:rsid w:val="002B0ABF"/>
    <w:rsid w:val="002B1388"/>
    <w:rsid w:val="002C4464"/>
    <w:rsid w:val="002D421F"/>
    <w:rsid w:val="002D4D75"/>
    <w:rsid w:val="002D521D"/>
    <w:rsid w:val="002E3C93"/>
    <w:rsid w:val="002F10F0"/>
    <w:rsid w:val="002F2E9F"/>
    <w:rsid w:val="00300261"/>
    <w:rsid w:val="00303499"/>
    <w:rsid w:val="00321562"/>
    <w:rsid w:val="003370C2"/>
    <w:rsid w:val="003372BF"/>
    <w:rsid w:val="003376FD"/>
    <w:rsid w:val="00337C81"/>
    <w:rsid w:val="00337ED5"/>
    <w:rsid w:val="00354836"/>
    <w:rsid w:val="003636F8"/>
    <w:rsid w:val="00363FC0"/>
    <w:rsid w:val="003663C7"/>
    <w:rsid w:val="00370527"/>
    <w:rsid w:val="00380B2A"/>
    <w:rsid w:val="00392E62"/>
    <w:rsid w:val="00395801"/>
    <w:rsid w:val="003959EC"/>
    <w:rsid w:val="003A127F"/>
    <w:rsid w:val="003A3AA7"/>
    <w:rsid w:val="003C4ADA"/>
    <w:rsid w:val="003C5CD3"/>
    <w:rsid w:val="003D0002"/>
    <w:rsid w:val="003D697D"/>
    <w:rsid w:val="003E039A"/>
    <w:rsid w:val="003E5417"/>
    <w:rsid w:val="003E6301"/>
    <w:rsid w:val="004008D0"/>
    <w:rsid w:val="00405E3B"/>
    <w:rsid w:val="00414FE3"/>
    <w:rsid w:val="00415A21"/>
    <w:rsid w:val="00430148"/>
    <w:rsid w:val="00437190"/>
    <w:rsid w:val="00453C4B"/>
    <w:rsid w:val="00456C7B"/>
    <w:rsid w:val="00477D27"/>
    <w:rsid w:val="00486381"/>
    <w:rsid w:val="004874FE"/>
    <w:rsid w:val="00491C6D"/>
    <w:rsid w:val="004A032A"/>
    <w:rsid w:val="004A6EAF"/>
    <w:rsid w:val="004B16AA"/>
    <w:rsid w:val="004C2E8D"/>
    <w:rsid w:val="004D1A8C"/>
    <w:rsid w:val="004D478F"/>
    <w:rsid w:val="004D4F61"/>
    <w:rsid w:val="004E10DD"/>
    <w:rsid w:val="004E121F"/>
    <w:rsid w:val="004E3382"/>
    <w:rsid w:val="004E61B5"/>
    <w:rsid w:val="004F5C28"/>
    <w:rsid w:val="004F71CD"/>
    <w:rsid w:val="00500FDC"/>
    <w:rsid w:val="005022BA"/>
    <w:rsid w:val="005065FD"/>
    <w:rsid w:val="00507097"/>
    <w:rsid w:val="005104A7"/>
    <w:rsid w:val="005156F0"/>
    <w:rsid w:val="00516119"/>
    <w:rsid w:val="00525481"/>
    <w:rsid w:val="00553C27"/>
    <w:rsid w:val="0056171C"/>
    <w:rsid w:val="0056183B"/>
    <w:rsid w:val="00567746"/>
    <w:rsid w:val="00570BCC"/>
    <w:rsid w:val="00594286"/>
    <w:rsid w:val="00597E22"/>
    <w:rsid w:val="005B25B8"/>
    <w:rsid w:val="005C47E4"/>
    <w:rsid w:val="005C6082"/>
    <w:rsid w:val="005D2FC3"/>
    <w:rsid w:val="005D36F7"/>
    <w:rsid w:val="005E069B"/>
    <w:rsid w:val="005E27DE"/>
    <w:rsid w:val="005E4CAB"/>
    <w:rsid w:val="005E4CB6"/>
    <w:rsid w:val="005E51EA"/>
    <w:rsid w:val="005E5F42"/>
    <w:rsid w:val="005E6235"/>
    <w:rsid w:val="005F2DEA"/>
    <w:rsid w:val="00602D59"/>
    <w:rsid w:val="00605972"/>
    <w:rsid w:val="00607D98"/>
    <w:rsid w:val="006102E3"/>
    <w:rsid w:val="0062185B"/>
    <w:rsid w:val="00623220"/>
    <w:rsid w:val="00626BD5"/>
    <w:rsid w:val="00627D66"/>
    <w:rsid w:val="00630F05"/>
    <w:rsid w:val="006317E6"/>
    <w:rsid w:val="006336CC"/>
    <w:rsid w:val="0063672A"/>
    <w:rsid w:val="0065265D"/>
    <w:rsid w:val="006573A4"/>
    <w:rsid w:val="006672FC"/>
    <w:rsid w:val="006725DF"/>
    <w:rsid w:val="00674132"/>
    <w:rsid w:val="006800EE"/>
    <w:rsid w:val="006A7EFD"/>
    <w:rsid w:val="006B0E4A"/>
    <w:rsid w:val="006B1D9A"/>
    <w:rsid w:val="006C08CC"/>
    <w:rsid w:val="006C25C5"/>
    <w:rsid w:val="006C7CEF"/>
    <w:rsid w:val="006D39B5"/>
    <w:rsid w:val="006E5DBC"/>
    <w:rsid w:val="006E7527"/>
    <w:rsid w:val="006F28D8"/>
    <w:rsid w:val="00700C6F"/>
    <w:rsid w:val="00700FB7"/>
    <w:rsid w:val="007036DC"/>
    <w:rsid w:val="00715BAA"/>
    <w:rsid w:val="00717D14"/>
    <w:rsid w:val="00721787"/>
    <w:rsid w:val="00723539"/>
    <w:rsid w:val="0073731D"/>
    <w:rsid w:val="00743A45"/>
    <w:rsid w:val="007453B8"/>
    <w:rsid w:val="00746478"/>
    <w:rsid w:val="00756E86"/>
    <w:rsid w:val="0076456E"/>
    <w:rsid w:val="007667D0"/>
    <w:rsid w:val="00770D00"/>
    <w:rsid w:val="00775307"/>
    <w:rsid w:val="00776431"/>
    <w:rsid w:val="00793F7C"/>
    <w:rsid w:val="007978DF"/>
    <w:rsid w:val="007A0D1E"/>
    <w:rsid w:val="007A53D3"/>
    <w:rsid w:val="007A6331"/>
    <w:rsid w:val="007B577A"/>
    <w:rsid w:val="007B6386"/>
    <w:rsid w:val="007C7E85"/>
    <w:rsid w:val="007D239F"/>
    <w:rsid w:val="007D75CA"/>
    <w:rsid w:val="007E05C4"/>
    <w:rsid w:val="007F1370"/>
    <w:rsid w:val="007F2A72"/>
    <w:rsid w:val="007F67CE"/>
    <w:rsid w:val="0080174B"/>
    <w:rsid w:val="0080602B"/>
    <w:rsid w:val="0081052E"/>
    <w:rsid w:val="00817950"/>
    <w:rsid w:val="00822AA7"/>
    <w:rsid w:val="00824EC6"/>
    <w:rsid w:val="00825EBE"/>
    <w:rsid w:val="0083119B"/>
    <w:rsid w:val="008353A8"/>
    <w:rsid w:val="00835531"/>
    <w:rsid w:val="0084145F"/>
    <w:rsid w:val="008625F3"/>
    <w:rsid w:val="008743CC"/>
    <w:rsid w:val="00877AFD"/>
    <w:rsid w:val="00894717"/>
    <w:rsid w:val="00896F87"/>
    <w:rsid w:val="008A1D56"/>
    <w:rsid w:val="008A2F8D"/>
    <w:rsid w:val="008A34D7"/>
    <w:rsid w:val="008A48FD"/>
    <w:rsid w:val="008A4BCB"/>
    <w:rsid w:val="008A72F1"/>
    <w:rsid w:val="008B214D"/>
    <w:rsid w:val="008B4A73"/>
    <w:rsid w:val="008C03E0"/>
    <w:rsid w:val="008C0C04"/>
    <w:rsid w:val="008D21F9"/>
    <w:rsid w:val="008D2EF6"/>
    <w:rsid w:val="008E227C"/>
    <w:rsid w:val="008E504C"/>
    <w:rsid w:val="008E695C"/>
    <w:rsid w:val="008F3CB3"/>
    <w:rsid w:val="009052A8"/>
    <w:rsid w:val="00910E4F"/>
    <w:rsid w:val="0091231B"/>
    <w:rsid w:val="009152AB"/>
    <w:rsid w:val="00920661"/>
    <w:rsid w:val="00926AFA"/>
    <w:rsid w:val="00935329"/>
    <w:rsid w:val="00950BCF"/>
    <w:rsid w:val="009513CE"/>
    <w:rsid w:val="00951B05"/>
    <w:rsid w:val="009538A4"/>
    <w:rsid w:val="00954D12"/>
    <w:rsid w:val="00956402"/>
    <w:rsid w:val="00960C3B"/>
    <w:rsid w:val="00961A7B"/>
    <w:rsid w:val="00962BBE"/>
    <w:rsid w:val="00984E8F"/>
    <w:rsid w:val="00986501"/>
    <w:rsid w:val="00987272"/>
    <w:rsid w:val="009B18F2"/>
    <w:rsid w:val="009B739A"/>
    <w:rsid w:val="009C3DA9"/>
    <w:rsid w:val="009C5A34"/>
    <w:rsid w:val="009D0F1C"/>
    <w:rsid w:val="009D0FA9"/>
    <w:rsid w:val="009D1BBD"/>
    <w:rsid w:val="009D1D9F"/>
    <w:rsid w:val="009D3153"/>
    <w:rsid w:val="009E0B45"/>
    <w:rsid w:val="009E5B77"/>
    <w:rsid w:val="009F5195"/>
    <w:rsid w:val="009F5BC1"/>
    <w:rsid w:val="009F7199"/>
    <w:rsid w:val="00A02E0D"/>
    <w:rsid w:val="00A033F5"/>
    <w:rsid w:val="00A1177A"/>
    <w:rsid w:val="00A12D54"/>
    <w:rsid w:val="00A1323F"/>
    <w:rsid w:val="00A1624C"/>
    <w:rsid w:val="00A25B04"/>
    <w:rsid w:val="00A3702E"/>
    <w:rsid w:val="00A448C7"/>
    <w:rsid w:val="00A5632E"/>
    <w:rsid w:val="00A60F48"/>
    <w:rsid w:val="00A618BF"/>
    <w:rsid w:val="00A6363A"/>
    <w:rsid w:val="00A70E8E"/>
    <w:rsid w:val="00A75E23"/>
    <w:rsid w:val="00A76F41"/>
    <w:rsid w:val="00A77CEE"/>
    <w:rsid w:val="00A8659B"/>
    <w:rsid w:val="00A86FC1"/>
    <w:rsid w:val="00AA6281"/>
    <w:rsid w:val="00AA7CC2"/>
    <w:rsid w:val="00AB1DE8"/>
    <w:rsid w:val="00AC3FAE"/>
    <w:rsid w:val="00AC5728"/>
    <w:rsid w:val="00AC5F01"/>
    <w:rsid w:val="00AC62E0"/>
    <w:rsid w:val="00AC6DB6"/>
    <w:rsid w:val="00AD3999"/>
    <w:rsid w:val="00AD3EB0"/>
    <w:rsid w:val="00AD40CC"/>
    <w:rsid w:val="00AE0313"/>
    <w:rsid w:val="00AE4D10"/>
    <w:rsid w:val="00AF056F"/>
    <w:rsid w:val="00AF0F32"/>
    <w:rsid w:val="00AF2B88"/>
    <w:rsid w:val="00AF47EE"/>
    <w:rsid w:val="00B028FA"/>
    <w:rsid w:val="00B07E0F"/>
    <w:rsid w:val="00B13294"/>
    <w:rsid w:val="00B15CB6"/>
    <w:rsid w:val="00B15D6B"/>
    <w:rsid w:val="00B42DA8"/>
    <w:rsid w:val="00B4562F"/>
    <w:rsid w:val="00B4586D"/>
    <w:rsid w:val="00B4771E"/>
    <w:rsid w:val="00B525AA"/>
    <w:rsid w:val="00B6086C"/>
    <w:rsid w:val="00B625D2"/>
    <w:rsid w:val="00B66D1D"/>
    <w:rsid w:val="00B82C45"/>
    <w:rsid w:val="00B91F49"/>
    <w:rsid w:val="00B93769"/>
    <w:rsid w:val="00B94860"/>
    <w:rsid w:val="00BA2163"/>
    <w:rsid w:val="00BA26FF"/>
    <w:rsid w:val="00BA64EB"/>
    <w:rsid w:val="00BA70B3"/>
    <w:rsid w:val="00BA7B15"/>
    <w:rsid w:val="00BB0C98"/>
    <w:rsid w:val="00BB0DAD"/>
    <w:rsid w:val="00BB708A"/>
    <w:rsid w:val="00BC2A88"/>
    <w:rsid w:val="00BD422A"/>
    <w:rsid w:val="00BD7841"/>
    <w:rsid w:val="00BE0E9E"/>
    <w:rsid w:val="00BF0C92"/>
    <w:rsid w:val="00BF4E57"/>
    <w:rsid w:val="00BF62AD"/>
    <w:rsid w:val="00C07F62"/>
    <w:rsid w:val="00C16BF3"/>
    <w:rsid w:val="00C17946"/>
    <w:rsid w:val="00C20177"/>
    <w:rsid w:val="00C21CB7"/>
    <w:rsid w:val="00C2666F"/>
    <w:rsid w:val="00C30148"/>
    <w:rsid w:val="00C3032C"/>
    <w:rsid w:val="00C329D9"/>
    <w:rsid w:val="00C35621"/>
    <w:rsid w:val="00C404A0"/>
    <w:rsid w:val="00C469F0"/>
    <w:rsid w:val="00C50DA5"/>
    <w:rsid w:val="00C605E9"/>
    <w:rsid w:val="00C6330E"/>
    <w:rsid w:val="00C71331"/>
    <w:rsid w:val="00C82C81"/>
    <w:rsid w:val="00C85341"/>
    <w:rsid w:val="00C93867"/>
    <w:rsid w:val="00C9731D"/>
    <w:rsid w:val="00C97E6C"/>
    <w:rsid w:val="00CA3DF6"/>
    <w:rsid w:val="00CB16D2"/>
    <w:rsid w:val="00CE78F6"/>
    <w:rsid w:val="00CF03FF"/>
    <w:rsid w:val="00CF0D21"/>
    <w:rsid w:val="00CF1E82"/>
    <w:rsid w:val="00D03016"/>
    <w:rsid w:val="00D05601"/>
    <w:rsid w:val="00D1058F"/>
    <w:rsid w:val="00D10FC4"/>
    <w:rsid w:val="00D13510"/>
    <w:rsid w:val="00D15AB7"/>
    <w:rsid w:val="00D2247E"/>
    <w:rsid w:val="00D2655F"/>
    <w:rsid w:val="00D26E40"/>
    <w:rsid w:val="00D574D8"/>
    <w:rsid w:val="00D7487E"/>
    <w:rsid w:val="00D76725"/>
    <w:rsid w:val="00D866ED"/>
    <w:rsid w:val="00D90DA6"/>
    <w:rsid w:val="00D91B43"/>
    <w:rsid w:val="00DB3C24"/>
    <w:rsid w:val="00DB7D81"/>
    <w:rsid w:val="00DC0C0D"/>
    <w:rsid w:val="00DC26B8"/>
    <w:rsid w:val="00DC5FC8"/>
    <w:rsid w:val="00DD0F4D"/>
    <w:rsid w:val="00DD2205"/>
    <w:rsid w:val="00DE030A"/>
    <w:rsid w:val="00DE15BD"/>
    <w:rsid w:val="00DE162B"/>
    <w:rsid w:val="00DE79A6"/>
    <w:rsid w:val="00DF0CD5"/>
    <w:rsid w:val="00DF33DB"/>
    <w:rsid w:val="00E007E4"/>
    <w:rsid w:val="00E27129"/>
    <w:rsid w:val="00E43F5C"/>
    <w:rsid w:val="00E507DE"/>
    <w:rsid w:val="00E56F4D"/>
    <w:rsid w:val="00E63CED"/>
    <w:rsid w:val="00E673A5"/>
    <w:rsid w:val="00E70713"/>
    <w:rsid w:val="00E71089"/>
    <w:rsid w:val="00E7234F"/>
    <w:rsid w:val="00E74750"/>
    <w:rsid w:val="00E74ABF"/>
    <w:rsid w:val="00E74B2B"/>
    <w:rsid w:val="00E75B9A"/>
    <w:rsid w:val="00E8659F"/>
    <w:rsid w:val="00E943D7"/>
    <w:rsid w:val="00E95F4F"/>
    <w:rsid w:val="00EA1D4C"/>
    <w:rsid w:val="00EA4B5F"/>
    <w:rsid w:val="00EA68E4"/>
    <w:rsid w:val="00EB3B7E"/>
    <w:rsid w:val="00EC6FCC"/>
    <w:rsid w:val="00EE00C3"/>
    <w:rsid w:val="00EE025F"/>
    <w:rsid w:val="00EE4FD7"/>
    <w:rsid w:val="00EF4690"/>
    <w:rsid w:val="00F010AC"/>
    <w:rsid w:val="00F03263"/>
    <w:rsid w:val="00F069A5"/>
    <w:rsid w:val="00F074C3"/>
    <w:rsid w:val="00F07C7E"/>
    <w:rsid w:val="00F132B6"/>
    <w:rsid w:val="00F2190B"/>
    <w:rsid w:val="00F30163"/>
    <w:rsid w:val="00F329CC"/>
    <w:rsid w:val="00F34EFE"/>
    <w:rsid w:val="00F35C47"/>
    <w:rsid w:val="00F35F1E"/>
    <w:rsid w:val="00F42E77"/>
    <w:rsid w:val="00F45E57"/>
    <w:rsid w:val="00F46EE9"/>
    <w:rsid w:val="00F60079"/>
    <w:rsid w:val="00F70906"/>
    <w:rsid w:val="00F875B3"/>
    <w:rsid w:val="00F932D4"/>
    <w:rsid w:val="00FA0AC7"/>
    <w:rsid w:val="00FA44DD"/>
    <w:rsid w:val="00FA5580"/>
    <w:rsid w:val="00FC596D"/>
    <w:rsid w:val="00FE120F"/>
    <w:rsid w:val="00FF2601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27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54545"/>
        <w:sz w:val="18"/>
        <w:szCs w:val="18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E82"/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A4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7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73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7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39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39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39A"/>
    <w:rPr>
      <w:rFonts w:ascii="Times New Roman" w:hAnsi="Times New Roman" w:cs="Times New Roman"/>
    </w:rPr>
  </w:style>
  <w:style w:type="paragraph" w:styleId="Revzia">
    <w:name w:val="Revision"/>
    <w:hidden/>
    <w:uiPriority w:val="99"/>
    <w:semiHidden/>
    <w:rsid w:val="007A0D1E"/>
  </w:style>
  <w:style w:type="character" w:styleId="Hypertextovprepojenie">
    <w:name w:val="Hyperlink"/>
    <w:basedOn w:val="Predvolenpsmoodseku"/>
    <w:uiPriority w:val="99"/>
    <w:semiHidden/>
    <w:unhideWhenUsed/>
    <w:rsid w:val="002D421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D421F"/>
  </w:style>
  <w:style w:type="paragraph" w:styleId="Hlavika">
    <w:name w:val="header"/>
    <w:basedOn w:val="Normlny"/>
    <w:link w:val="HlavikaChar"/>
    <w:uiPriority w:val="99"/>
    <w:unhideWhenUsed/>
    <w:rsid w:val="009564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6402"/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564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6402"/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95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54545"/>
        <w:sz w:val="18"/>
        <w:szCs w:val="18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E82"/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A4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7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73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7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39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39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39A"/>
    <w:rPr>
      <w:rFonts w:ascii="Times New Roman" w:hAnsi="Times New Roman" w:cs="Times New Roman"/>
    </w:rPr>
  </w:style>
  <w:style w:type="paragraph" w:styleId="Revzia">
    <w:name w:val="Revision"/>
    <w:hidden/>
    <w:uiPriority w:val="99"/>
    <w:semiHidden/>
    <w:rsid w:val="007A0D1E"/>
  </w:style>
  <w:style w:type="character" w:styleId="Hypertextovprepojenie">
    <w:name w:val="Hyperlink"/>
    <w:basedOn w:val="Predvolenpsmoodseku"/>
    <w:uiPriority w:val="99"/>
    <w:semiHidden/>
    <w:unhideWhenUsed/>
    <w:rsid w:val="002D421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D421F"/>
  </w:style>
  <w:style w:type="paragraph" w:styleId="Hlavika">
    <w:name w:val="header"/>
    <w:basedOn w:val="Normlny"/>
    <w:link w:val="HlavikaChar"/>
    <w:uiPriority w:val="99"/>
    <w:unhideWhenUsed/>
    <w:rsid w:val="009564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6402"/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564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6402"/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95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E1089-DC63-4C33-9994-7972DB0D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9060</Words>
  <Characters>51646</Characters>
  <Application>Microsoft Office Word</Application>
  <DocSecurity>0</DocSecurity>
  <Lines>430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2019-05-08T12:55:00Z</cp:lastPrinted>
  <dcterms:created xsi:type="dcterms:W3CDTF">2020-05-09T22:39:00Z</dcterms:created>
  <dcterms:modified xsi:type="dcterms:W3CDTF">2020-05-14T06:56:00Z</dcterms:modified>
</cp:coreProperties>
</file>